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EEA9CD">
      <w:pPr>
        <w:jc w:val="center"/>
        <w:rPr>
          <w:rFonts w:hint="eastAsia"/>
          <w:b/>
          <w:bCs/>
          <w:sz w:val="44"/>
          <w:szCs w:val="44"/>
          <w:lang w:eastAsia="zh-CN"/>
        </w:rPr>
      </w:pPr>
      <w:r>
        <w:rPr>
          <w:rFonts w:hint="eastAsia"/>
          <w:b/>
          <w:bCs/>
          <w:sz w:val="36"/>
          <w:szCs w:val="36"/>
        </w:rPr>
        <w:t>配套</w:t>
      </w:r>
      <w:r>
        <w:rPr>
          <w:rFonts w:hint="eastAsia"/>
          <w:b/>
          <w:bCs/>
          <w:sz w:val="36"/>
          <w:szCs w:val="36"/>
          <w:lang w:eastAsia="zh-CN"/>
        </w:rPr>
        <w:t>排水</w:t>
      </w:r>
      <w:r>
        <w:rPr>
          <w:rFonts w:hint="eastAsia"/>
          <w:b/>
          <w:bCs/>
          <w:sz w:val="36"/>
          <w:szCs w:val="36"/>
        </w:rPr>
        <w:t>工程验收</w:t>
      </w:r>
      <w:r>
        <w:rPr>
          <w:rFonts w:hint="eastAsia"/>
          <w:b/>
          <w:bCs/>
          <w:sz w:val="36"/>
          <w:szCs w:val="36"/>
          <w:lang w:eastAsia="zh-CN"/>
        </w:rPr>
        <w:t>申报所需材料及要求</w:t>
      </w:r>
    </w:p>
    <w:p w14:paraId="673810F6">
      <w:pPr>
        <w:keepNext w:val="0"/>
        <w:keepLines w:val="0"/>
        <w:widowControl/>
        <w:suppressLineNumbers w:val="0"/>
        <w:jc w:val="left"/>
        <w:rPr>
          <w:rFonts w:hint="eastAsia" w:ascii="黑体" w:hAnsi="黑体" w:eastAsia="黑体" w:cs="黑体"/>
          <w:sz w:val="44"/>
          <w:szCs w:val="44"/>
          <w:lang w:eastAsia="zh-CN"/>
        </w:rPr>
      </w:pPr>
    </w:p>
    <w:p w14:paraId="301E7E08">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eastAsia="zh-CN"/>
        </w:rPr>
        <w:t>一、</w:t>
      </w:r>
      <w:r>
        <w:rPr>
          <w:rFonts w:hint="eastAsia" w:ascii="黑体" w:hAnsi="黑体" w:eastAsia="黑体" w:cs="黑体"/>
          <w:sz w:val="32"/>
          <w:szCs w:val="32"/>
          <w:lang w:val="en-US" w:eastAsia="zh-CN"/>
        </w:rPr>
        <w:t>2014年1月1日以后建设的排水工程</w:t>
      </w:r>
    </w:p>
    <w:p w14:paraId="19702DC7">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sz w:val="44"/>
          <w:szCs w:val="44"/>
          <w:lang w:eastAsia="zh-CN"/>
        </w:rPr>
      </w:pPr>
      <w:r>
        <w:rPr>
          <w:rFonts w:hint="eastAsia" w:ascii="仿宋_GB2312" w:hAnsi="仿宋_GB2312" w:eastAsia="仿宋_GB2312" w:cs="仿宋_GB2312"/>
          <w:b w:val="0"/>
          <w:bCs w:val="0"/>
          <w:sz w:val="32"/>
          <w:szCs w:val="32"/>
          <w:lang w:val="en-US" w:eastAsia="zh-CN"/>
        </w:rPr>
        <w:t>依据《</w:t>
      </w:r>
      <w:r>
        <w:rPr>
          <w:rStyle w:val="10"/>
          <w:rFonts w:hint="eastAsia" w:ascii="仿宋_GB2312" w:hAnsi="仿宋_GB2312" w:eastAsia="仿宋_GB2312" w:cs="仿宋_GB2312"/>
          <w:b w:val="0"/>
          <w:bCs w:val="0"/>
          <w:i w:val="0"/>
          <w:caps w:val="0"/>
          <w:color w:val="333333"/>
          <w:spacing w:val="0"/>
          <w:kern w:val="0"/>
          <w:sz w:val="32"/>
          <w:szCs w:val="32"/>
          <w:shd w:val="clear" w:fill="FFFFFF"/>
          <w:lang w:val="en-US" w:eastAsia="zh-CN" w:bidi="ar"/>
        </w:rPr>
        <w:t>住房城乡建设部关于印发&lt;房屋建筑和市政基础设施工程竣工验收规定&gt;的通知</w:t>
      </w:r>
      <w:r>
        <w:rPr>
          <w:rFonts w:hint="eastAsia" w:ascii="仿宋_GB2312" w:hAnsi="仿宋_GB2312" w:eastAsia="仿宋_GB2312" w:cs="仿宋_GB2312"/>
          <w:b w:val="0"/>
          <w:bCs w:val="0"/>
          <w:sz w:val="32"/>
          <w:szCs w:val="32"/>
          <w:lang w:val="en-US" w:eastAsia="zh-CN"/>
        </w:rPr>
        <w:t>》</w:t>
      </w:r>
      <w:r>
        <w:rPr>
          <w:rStyle w:val="10"/>
          <w:rFonts w:hint="eastAsia" w:ascii="仿宋_GB2312" w:hAnsi="仿宋_GB2312" w:eastAsia="仿宋_GB2312" w:cs="仿宋_GB2312"/>
          <w:b w:val="0"/>
          <w:bCs w:val="0"/>
          <w:i w:val="0"/>
          <w:caps w:val="0"/>
          <w:color w:val="333333"/>
          <w:spacing w:val="0"/>
          <w:kern w:val="0"/>
          <w:sz w:val="32"/>
          <w:szCs w:val="32"/>
          <w:shd w:val="clear" w:fill="FFFFFF"/>
          <w:lang w:val="en-US" w:eastAsia="zh-CN" w:bidi="ar"/>
        </w:rPr>
        <w:t>（</w:t>
      </w:r>
      <w:r>
        <w:rPr>
          <w:rFonts w:hint="eastAsia" w:ascii="仿宋_GB2312" w:hAnsi="仿宋_GB2312" w:eastAsia="仿宋_GB2312" w:cs="仿宋_GB2312"/>
          <w:b w:val="0"/>
          <w:bCs w:val="0"/>
          <w:i w:val="0"/>
          <w:caps w:val="0"/>
          <w:color w:val="333333"/>
          <w:spacing w:val="0"/>
          <w:kern w:val="0"/>
          <w:sz w:val="32"/>
          <w:szCs w:val="32"/>
          <w:shd w:val="clear" w:fill="FFFFFF"/>
          <w:lang w:val="en-US" w:eastAsia="zh-CN" w:bidi="ar"/>
        </w:rPr>
        <w:t>建质〔2013〕171号</w:t>
      </w:r>
      <w:r>
        <w:rPr>
          <w:rStyle w:val="10"/>
          <w:rFonts w:hint="eastAsia" w:ascii="仿宋_GB2312" w:hAnsi="仿宋_GB2312" w:eastAsia="仿宋_GB2312" w:cs="仿宋_GB2312"/>
          <w:b w:val="0"/>
          <w:bCs w:val="0"/>
          <w:i w:val="0"/>
          <w:caps w:val="0"/>
          <w:color w:val="333333"/>
          <w:spacing w:val="0"/>
          <w:kern w:val="0"/>
          <w:sz w:val="32"/>
          <w:szCs w:val="32"/>
          <w:shd w:val="clear" w:fill="FFFFFF"/>
          <w:lang w:val="en-US" w:eastAsia="zh-CN" w:bidi="ar"/>
        </w:rPr>
        <w:t>）、《关于印发&lt;吉林省房屋建筑和市政基础设施工程竣工联合验收操作细则&gt;的通知》（吉建联发</w:t>
      </w:r>
      <w:r>
        <w:rPr>
          <w:rFonts w:hint="eastAsia" w:ascii="仿宋_GB2312" w:hAnsi="仿宋_GB2312" w:eastAsia="仿宋_GB2312" w:cs="仿宋_GB2312"/>
          <w:b w:val="0"/>
          <w:bCs w:val="0"/>
          <w:i w:val="0"/>
          <w:caps w:val="0"/>
          <w:color w:val="333333"/>
          <w:spacing w:val="0"/>
          <w:kern w:val="0"/>
          <w:sz w:val="32"/>
          <w:szCs w:val="32"/>
          <w:shd w:val="clear" w:fill="FFFFFF"/>
          <w:lang w:val="en-US" w:eastAsia="zh-CN" w:bidi="ar"/>
        </w:rPr>
        <w:t>〔2019〕351号</w:t>
      </w:r>
      <w:r>
        <w:rPr>
          <w:rStyle w:val="10"/>
          <w:rFonts w:hint="eastAsia" w:ascii="仿宋_GB2312" w:hAnsi="仿宋_GB2312" w:eastAsia="仿宋_GB2312" w:cs="仿宋_GB2312"/>
          <w:b w:val="0"/>
          <w:bCs w:val="0"/>
          <w:i w:val="0"/>
          <w:caps w:val="0"/>
          <w:color w:val="333333"/>
          <w:spacing w:val="0"/>
          <w:kern w:val="0"/>
          <w:sz w:val="32"/>
          <w:szCs w:val="32"/>
          <w:shd w:val="clear" w:fill="FFFFFF"/>
          <w:lang w:val="en-US" w:eastAsia="zh-CN" w:bidi="ar"/>
        </w:rPr>
        <w:t>）精神，2014年1月1日以后建设的排水工程验收申报材料要求如下：</w:t>
      </w:r>
    </w:p>
    <w:p w14:paraId="2DF1FE8D">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32"/>
          <w:szCs w:val="32"/>
          <w:lang w:val="en-US" w:eastAsia="zh-CN"/>
        </w:rPr>
      </w:pPr>
      <w:r>
        <w:rPr>
          <w:rFonts w:hint="eastAsia" w:ascii="黑体" w:hAnsi="黑体" w:eastAsia="黑体" w:cs="黑体"/>
          <w:sz w:val="32"/>
          <w:szCs w:val="32"/>
          <w:lang w:val="en-US" w:eastAsia="zh-CN"/>
        </w:rPr>
        <w:t>验收材料目录</w:t>
      </w:r>
    </w:p>
    <w:tbl>
      <w:tblPr>
        <w:tblStyle w:val="8"/>
        <w:tblpPr w:leftFromText="180" w:rightFromText="180" w:vertAnchor="text" w:horzAnchor="page" w:tblpX="1855" w:tblpY="336"/>
        <w:tblOverlap w:val="never"/>
        <w:tblW w:w="87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6360"/>
        <w:gridCol w:w="1230"/>
      </w:tblGrid>
      <w:tr w14:paraId="64261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vAlign w:val="center"/>
          </w:tcPr>
          <w:p w14:paraId="14A8BA6A">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序号</w:t>
            </w:r>
          </w:p>
        </w:tc>
        <w:tc>
          <w:tcPr>
            <w:tcW w:w="6360" w:type="dxa"/>
            <w:vAlign w:val="center"/>
          </w:tcPr>
          <w:p w14:paraId="176F2425">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材料名称</w:t>
            </w:r>
          </w:p>
        </w:tc>
        <w:tc>
          <w:tcPr>
            <w:tcW w:w="1230" w:type="dxa"/>
            <w:vAlign w:val="center"/>
          </w:tcPr>
          <w:p w14:paraId="4126CFD8">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备注</w:t>
            </w:r>
          </w:p>
        </w:tc>
      </w:tr>
      <w:tr w14:paraId="709C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vAlign w:val="center"/>
          </w:tcPr>
          <w:p w14:paraId="23FC2AC5">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1</w:t>
            </w:r>
          </w:p>
        </w:tc>
        <w:tc>
          <w:tcPr>
            <w:tcW w:w="6360" w:type="dxa"/>
            <w:vAlign w:val="center"/>
          </w:tcPr>
          <w:p w14:paraId="368B138D">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配套市政公用设施竣工验收申请表</w:t>
            </w:r>
          </w:p>
        </w:tc>
        <w:tc>
          <w:tcPr>
            <w:tcW w:w="1230" w:type="dxa"/>
            <w:vAlign w:val="center"/>
          </w:tcPr>
          <w:p w14:paraId="08E4AA7B">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附件1</w:t>
            </w:r>
          </w:p>
        </w:tc>
      </w:tr>
      <w:tr w14:paraId="3C79D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vAlign w:val="center"/>
          </w:tcPr>
          <w:p w14:paraId="391AD468">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2</w:t>
            </w:r>
          </w:p>
        </w:tc>
        <w:tc>
          <w:tcPr>
            <w:tcW w:w="6360" w:type="dxa"/>
            <w:vAlign w:val="center"/>
          </w:tcPr>
          <w:p w14:paraId="3C491CF1">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专业工程竣工报告</w:t>
            </w:r>
          </w:p>
        </w:tc>
        <w:tc>
          <w:tcPr>
            <w:tcW w:w="1230" w:type="dxa"/>
            <w:vAlign w:val="center"/>
          </w:tcPr>
          <w:p w14:paraId="367A919A">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必要</w:t>
            </w:r>
          </w:p>
        </w:tc>
      </w:tr>
      <w:tr w14:paraId="201BF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vAlign w:val="center"/>
          </w:tcPr>
          <w:p w14:paraId="2ADED7E7">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3</w:t>
            </w:r>
          </w:p>
        </w:tc>
        <w:tc>
          <w:tcPr>
            <w:tcW w:w="6360" w:type="dxa"/>
            <w:vAlign w:val="center"/>
          </w:tcPr>
          <w:p w14:paraId="40187C98">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管网综合图纸</w:t>
            </w:r>
          </w:p>
        </w:tc>
        <w:tc>
          <w:tcPr>
            <w:tcW w:w="1230" w:type="dxa"/>
            <w:vAlign w:val="center"/>
          </w:tcPr>
          <w:p w14:paraId="0556F42F">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必要</w:t>
            </w:r>
          </w:p>
        </w:tc>
      </w:tr>
      <w:tr w14:paraId="34498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vAlign w:val="center"/>
          </w:tcPr>
          <w:p w14:paraId="7396E729">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4</w:t>
            </w:r>
          </w:p>
        </w:tc>
        <w:tc>
          <w:tcPr>
            <w:tcW w:w="6360" w:type="dxa"/>
            <w:vAlign w:val="center"/>
          </w:tcPr>
          <w:p w14:paraId="1C4E428C">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专业竣工图纸（测绘结果与施工现状相一致的施工图纸）</w:t>
            </w:r>
          </w:p>
        </w:tc>
        <w:tc>
          <w:tcPr>
            <w:tcW w:w="1230" w:type="dxa"/>
            <w:vAlign w:val="center"/>
          </w:tcPr>
          <w:p w14:paraId="2EB67E6D">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必要</w:t>
            </w:r>
          </w:p>
        </w:tc>
      </w:tr>
      <w:tr w14:paraId="3959E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vAlign w:val="center"/>
          </w:tcPr>
          <w:p w14:paraId="4FA77BA9">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5</w:t>
            </w:r>
          </w:p>
        </w:tc>
        <w:tc>
          <w:tcPr>
            <w:tcW w:w="6360" w:type="dxa"/>
            <w:vAlign w:val="center"/>
          </w:tcPr>
          <w:p w14:paraId="0FB10885">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工程质量评估报告</w:t>
            </w:r>
          </w:p>
        </w:tc>
        <w:tc>
          <w:tcPr>
            <w:tcW w:w="1230" w:type="dxa"/>
            <w:vAlign w:val="center"/>
          </w:tcPr>
          <w:p w14:paraId="2DDB00E4">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必要</w:t>
            </w:r>
          </w:p>
        </w:tc>
      </w:tr>
      <w:tr w14:paraId="6B88D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vAlign w:val="center"/>
          </w:tcPr>
          <w:p w14:paraId="63468F93">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6</w:t>
            </w:r>
          </w:p>
        </w:tc>
        <w:tc>
          <w:tcPr>
            <w:tcW w:w="6360" w:type="dxa"/>
            <w:vAlign w:val="center"/>
          </w:tcPr>
          <w:p w14:paraId="0D11B43F">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工程质量保修书</w:t>
            </w:r>
          </w:p>
        </w:tc>
        <w:tc>
          <w:tcPr>
            <w:tcW w:w="1230" w:type="dxa"/>
            <w:vAlign w:val="center"/>
          </w:tcPr>
          <w:p w14:paraId="0A42C8F4">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必要</w:t>
            </w:r>
          </w:p>
        </w:tc>
      </w:tr>
      <w:tr w14:paraId="4C7A8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125" w:type="dxa"/>
            <w:vAlign w:val="center"/>
          </w:tcPr>
          <w:p w14:paraId="32411EB9">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7</w:t>
            </w:r>
          </w:p>
        </w:tc>
        <w:tc>
          <w:tcPr>
            <w:tcW w:w="6360" w:type="dxa"/>
            <w:vAlign w:val="center"/>
          </w:tcPr>
          <w:p w14:paraId="4A74961E">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排水工程材料检验报告</w:t>
            </w:r>
          </w:p>
        </w:tc>
        <w:tc>
          <w:tcPr>
            <w:tcW w:w="1230" w:type="dxa"/>
            <w:vAlign w:val="center"/>
          </w:tcPr>
          <w:p w14:paraId="4A3D3A78">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必要</w:t>
            </w:r>
          </w:p>
        </w:tc>
      </w:tr>
      <w:tr w14:paraId="37464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vAlign w:val="center"/>
          </w:tcPr>
          <w:p w14:paraId="28DCD5E2">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8</w:t>
            </w:r>
          </w:p>
        </w:tc>
        <w:tc>
          <w:tcPr>
            <w:tcW w:w="6360" w:type="dxa"/>
            <w:vAlign w:val="center"/>
          </w:tcPr>
          <w:p w14:paraId="56FA3A00">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污水管线闭水试验报告</w:t>
            </w:r>
          </w:p>
        </w:tc>
        <w:tc>
          <w:tcPr>
            <w:tcW w:w="1230" w:type="dxa"/>
            <w:vAlign w:val="center"/>
          </w:tcPr>
          <w:p w14:paraId="1A405E5F">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必要</w:t>
            </w:r>
          </w:p>
        </w:tc>
      </w:tr>
      <w:tr w14:paraId="7A020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trPr>
        <w:tc>
          <w:tcPr>
            <w:tcW w:w="1125" w:type="dxa"/>
            <w:vAlign w:val="center"/>
          </w:tcPr>
          <w:p w14:paraId="5784B4BE">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9</w:t>
            </w:r>
          </w:p>
        </w:tc>
        <w:tc>
          <w:tcPr>
            <w:tcW w:w="6360" w:type="dxa"/>
            <w:vAlign w:val="center"/>
          </w:tcPr>
          <w:p w14:paraId="1D310005">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排水隐蔽工程竣工验收报告</w:t>
            </w:r>
          </w:p>
        </w:tc>
        <w:tc>
          <w:tcPr>
            <w:tcW w:w="1230" w:type="dxa"/>
            <w:vAlign w:val="center"/>
          </w:tcPr>
          <w:p w14:paraId="206102D1">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必要</w:t>
            </w:r>
          </w:p>
        </w:tc>
      </w:tr>
      <w:tr w14:paraId="2AAC0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vAlign w:val="center"/>
          </w:tcPr>
          <w:p w14:paraId="36A22BBD">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10</w:t>
            </w:r>
          </w:p>
        </w:tc>
        <w:tc>
          <w:tcPr>
            <w:tcW w:w="6360" w:type="dxa"/>
            <w:vAlign w:val="center"/>
          </w:tcPr>
          <w:p w14:paraId="70FBB301">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管道工程竣工测绘报告</w:t>
            </w:r>
          </w:p>
        </w:tc>
        <w:tc>
          <w:tcPr>
            <w:tcW w:w="1230" w:type="dxa"/>
            <w:vAlign w:val="center"/>
          </w:tcPr>
          <w:p w14:paraId="7AEEE139">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必要</w:t>
            </w:r>
          </w:p>
        </w:tc>
      </w:tr>
      <w:tr w14:paraId="5381C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vAlign w:val="center"/>
          </w:tcPr>
          <w:p w14:paraId="5C0DCCBD">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11</w:t>
            </w:r>
          </w:p>
        </w:tc>
        <w:tc>
          <w:tcPr>
            <w:tcW w:w="6360" w:type="dxa"/>
            <w:vAlign w:val="center"/>
          </w:tcPr>
          <w:p w14:paraId="76533696">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按规定建设污水预处理设施的有关材料</w:t>
            </w:r>
          </w:p>
        </w:tc>
        <w:tc>
          <w:tcPr>
            <w:tcW w:w="1230" w:type="dxa"/>
            <w:vAlign w:val="center"/>
          </w:tcPr>
          <w:p w14:paraId="2AEFCA27">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非必要</w:t>
            </w:r>
          </w:p>
        </w:tc>
      </w:tr>
      <w:tr w14:paraId="1A768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vAlign w:val="center"/>
          </w:tcPr>
          <w:p w14:paraId="094DB418">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12</w:t>
            </w:r>
          </w:p>
        </w:tc>
        <w:tc>
          <w:tcPr>
            <w:tcW w:w="6360" w:type="dxa"/>
            <w:vAlign w:val="center"/>
          </w:tcPr>
          <w:p w14:paraId="6129F0A5">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列入重点排污企业名单的排水户应当提供已安装的主要水污染物排放自动监测设备有关材料</w:t>
            </w:r>
          </w:p>
        </w:tc>
        <w:tc>
          <w:tcPr>
            <w:tcW w:w="1230" w:type="dxa"/>
            <w:vAlign w:val="center"/>
          </w:tcPr>
          <w:p w14:paraId="31A6A9A4">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非必要</w:t>
            </w:r>
          </w:p>
        </w:tc>
      </w:tr>
    </w:tbl>
    <w:p w14:paraId="44A6635A">
      <w:pPr>
        <w:keepNext w:val="0"/>
        <w:keepLines w:val="0"/>
        <w:pageBreakBefore w:val="0"/>
        <w:widowControl w:val="0"/>
        <w:kinsoku/>
        <w:wordWrap/>
        <w:overflowPunct/>
        <w:topLinePunct w:val="0"/>
        <w:autoSpaceDE/>
        <w:autoSpaceDN/>
        <w:bidi w:val="0"/>
        <w:adjustRightInd/>
        <w:snapToGrid/>
        <w:jc w:val="left"/>
        <w:textAlignment w:val="auto"/>
        <w:rPr>
          <w:rFonts w:hint="eastAsia" w:ascii="黑体" w:hAnsi="黑体" w:eastAsia="黑体" w:cs="黑体"/>
          <w:b/>
          <w:bCs/>
          <w:sz w:val="32"/>
          <w:szCs w:val="32"/>
          <w:lang w:val="en-US" w:eastAsia="zh-CN"/>
        </w:rPr>
      </w:pPr>
    </w:p>
    <w:p w14:paraId="3B674B73">
      <w:pPr>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br w:type="page"/>
      </w:r>
    </w:p>
    <w:p w14:paraId="7F2AAECC">
      <w:pPr>
        <w:keepNext w:val="0"/>
        <w:keepLines w:val="0"/>
        <w:pageBreakBefore w:val="0"/>
        <w:widowControl w:val="0"/>
        <w:kinsoku/>
        <w:wordWrap/>
        <w:overflowPunct/>
        <w:topLinePunct w:val="0"/>
        <w:autoSpaceDE/>
        <w:autoSpaceDN/>
        <w:bidi w:val="0"/>
        <w:adjustRightInd/>
        <w:snapToGrid/>
        <w:ind w:firstLine="643" w:firstLineChars="200"/>
        <w:jc w:val="left"/>
        <w:textAlignment w:val="auto"/>
        <w:rPr>
          <w:rFonts w:hint="eastAsia" w:ascii="楷体" w:hAnsi="楷体" w:eastAsia="楷体" w:cs="楷体"/>
          <w:b/>
          <w:bCs/>
          <w:sz w:val="32"/>
          <w:szCs w:val="32"/>
          <w:vertAlign w:val="baseline"/>
          <w:lang w:val="en-US" w:eastAsia="zh-CN"/>
        </w:rPr>
      </w:pPr>
      <w:r>
        <w:rPr>
          <w:rFonts w:hint="eastAsia" w:ascii="楷体" w:hAnsi="楷体" w:eastAsia="楷体" w:cs="楷体"/>
          <w:b/>
          <w:bCs/>
          <w:sz w:val="32"/>
          <w:szCs w:val="32"/>
          <w:lang w:val="en-US" w:eastAsia="zh-CN"/>
        </w:rPr>
        <w:t>1.</w:t>
      </w:r>
      <w:r>
        <w:rPr>
          <w:rFonts w:hint="eastAsia" w:ascii="楷体" w:hAnsi="楷体" w:eastAsia="楷体" w:cs="楷体"/>
          <w:b/>
          <w:bCs/>
          <w:sz w:val="32"/>
          <w:szCs w:val="32"/>
          <w:vertAlign w:val="baseline"/>
          <w:lang w:val="en-US" w:eastAsia="zh-CN"/>
        </w:rPr>
        <w:t>配套市政公用设施竣工验收申请表</w:t>
      </w:r>
    </w:p>
    <w:p w14:paraId="7281094A">
      <w:pPr>
        <w:jc w:val="center"/>
        <w:rPr>
          <w:rFonts w:hint="eastAsia" w:ascii="楷体" w:hAnsi="楷体" w:eastAsia="楷体" w:cs="楷体"/>
          <w:b/>
          <w:bCs/>
          <w:sz w:val="44"/>
          <w:szCs w:val="44"/>
          <w:lang w:eastAsia="zh-CN"/>
        </w:rPr>
      </w:pPr>
      <w:r>
        <w:rPr>
          <w:rFonts w:hint="eastAsia" w:ascii="楷体" w:hAnsi="楷体" w:eastAsia="楷体" w:cs="楷体"/>
          <w:b/>
          <w:bCs/>
          <w:sz w:val="44"/>
          <w:szCs w:val="44"/>
          <w:lang w:eastAsia="zh-CN"/>
        </w:rPr>
        <w:t>配套市政公用设施竣工验收申请表</w:t>
      </w:r>
    </w:p>
    <w:p w14:paraId="5B6387CB">
      <w:pPr>
        <w:jc w:val="left"/>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eastAsia="zh-CN"/>
        </w:rPr>
        <w:t>申请行业：供水</w:t>
      </w:r>
      <w:r>
        <w:rPr>
          <w:rFonts w:hint="eastAsia" w:ascii="楷体" w:hAnsi="楷体" w:eastAsia="楷体" w:cs="楷体"/>
          <w:b w:val="0"/>
          <w:bCs w:val="0"/>
          <w:sz w:val="24"/>
          <w:szCs w:val="24"/>
          <w:lang w:eastAsia="zh-CN"/>
        </w:rPr>
        <w:sym w:font="Wingdings 2" w:char="00A3"/>
      </w:r>
      <w:r>
        <w:rPr>
          <w:rFonts w:hint="eastAsia" w:ascii="楷体" w:hAnsi="楷体" w:eastAsia="楷体" w:cs="楷体"/>
          <w:b w:val="0"/>
          <w:bCs w:val="0"/>
          <w:sz w:val="24"/>
          <w:szCs w:val="24"/>
          <w:lang w:val="en-US" w:eastAsia="zh-CN"/>
        </w:rPr>
        <w:t xml:space="preserve"> 排水</w:t>
      </w:r>
      <w:r>
        <w:rPr>
          <w:rFonts w:hint="eastAsia" w:ascii="楷体" w:hAnsi="楷体" w:eastAsia="楷体" w:cs="楷体"/>
          <w:b w:val="0"/>
          <w:bCs w:val="0"/>
          <w:sz w:val="24"/>
          <w:szCs w:val="24"/>
          <w:lang w:val="en-US" w:eastAsia="zh-CN"/>
        </w:rPr>
        <w:sym w:font="Wingdings 2" w:char="00A3"/>
      </w:r>
      <w:r>
        <w:rPr>
          <w:rFonts w:hint="eastAsia" w:ascii="楷体" w:hAnsi="楷体" w:eastAsia="楷体" w:cs="楷体"/>
          <w:b w:val="0"/>
          <w:bCs w:val="0"/>
          <w:sz w:val="24"/>
          <w:szCs w:val="24"/>
          <w:lang w:val="en-US" w:eastAsia="zh-CN"/>
        </w:rPr>
        <w:t xml:space="preserve"> 热力</w:t>
      </w:r>
      <w:r>
        <w:rPr>
          <w:rFonts w:hint="eastAsia" w:ascii="楷体" w:hAnsi="楷体" w:eastAsia="楷体" w:cs="楷体"/>
          <w:b w:val="0"/>
          <w:bCs w:val="0"/>
          <w:sz w:val="24"/>
          <w:szCs w:val="24"/>
          <w:lang w:val="en-US" w:eastAsia="zh-CN"/>
        </w:rPr>
        <w:sym w:font="Wingdings 2" w:char="00A3"/>
      </w:r>
      <w:r>
        <w:rPr>
          <w:rFonts w:hint="eastAsia" w:ascii="楷体" w:hAnsi="楷体" w:eastAsia="楷体" w:cs="楷体"/>
          <w:b w:val="0"/>
          <w:bCs w:val="0"/>
          <w:sz w:val="24"/>
          <w:szCs w:val="24"/>
          <w:lang w:val="en-US" w:eastAsia="zh-CN"/>
        </w:rPr>
        <w:t xml:space="preserve"> 燃气</w:t>
      </w:r>
      <w:r>
        <w:rPr>
          <w:rFonts w:hint="eastAsia" w:ascii="楷体" w:hAnsi="楷体" w:eastAsia="楷体" w:cs="楷体"/>
          <w:b w:val="0"/>
          <w:bCs w:val="0"/>
          <w:sz w:val="24"/>
          <w:szCs w:val="24"/>
          <w:lang w:val="en-US" w:eastAsia="zh-CN"/>
        </w:rPr>
        <w:sym w:font="Wingdings 2" w:char="00A3"/>
      </w:r>
      <w:r>
        <w:rPr>
          <w:rFonts w:hint="eastAsia" w:ascii="楷体" w:hAnsi="楷体" w:eastAsia="楷体" w:cs="楷体"/>
          <w:b w:val="0"/>
          <w:bCs w:val="0"/>
          <w:sz w:val="24"/>
          <w:szCs w:val="24"/>
          <w:lang w:val="en-US" w:eastAsia="zh-CN"/>
        </w:rPr>
        <w:t xml:space="preserve"> 电力</w:t>
      </w:r>
      <w:r>
        <w:rPr>
          <w:rFonts w:hint="eastAsia" w:ascii="楷体" w:hAnsi="楷体" w:eastAsia="楷体" w:cs="楷体"/>
          <w:b w:val="0"/>
          <w:bCs w:val="0"/>
          <w:sz w:val="24"/>
          <w:szCs w:val="24"/>
          <w:lang w:val="en-US" w:eastAsia="zh-CN"/>
        </w:rPr>
        <w:sym w:font="Wingdings 2" w:char="00A3"/>
      </w:r>
      <w:r>
        <w:rPr>
          <w:rFonts w:hint="eastAsia" w:ascii="楷体" w:hAnsi="楷体" w:eastAsia="楷体" w:cs="楷体"/>
          <w:b w:val="0"/>
          <w:bCs w:val="0"/>
          <w:sz w:val="24"/>
          <w:szCs w:val="24"/>
          <w:lang w:val="en-US" w:eastAsia="zh-CN"/>
        </w:rPr>
        <w:t xml:space="preserve"> 通信</w:t>
      </w:r>
      <w:r>
        <w:rPr>
          <w:rFonts w:hint="eastAsia" w:ascii="楷体" w:hAnsi="楷体" w:eastAsia="楷体" w:cs="楷体"/>
          <w:b w:val="0"/>
          <w:bCs w:val="0"/>
          <w:sz w:val="24"/>
          <w:szCs w:val="24"/>
          <w:lang w:val="en-US" w:eastAsia="zh-CN"/>
        </w:rPr>
        <w:sym w:font="Wingdings 2" w:char="00A3"/>
      </w:r>
      <w:r>
        <w:rPr>
          <w:rFonts w:hint="eastAsia" w:ascii="楷体" w:hAnsi="楷体" w:eastAsia="楷体" w:cs="楷体"/>
          <w:b w:val="0"/>
          <w:bCs w:val="0"/>
          <w:sz w:val="24"/>
          <w:szCs w:val="24"/>
          <w:lang w:val="en-US" w:eastAsia="zh-CN"/>
        </w:rPr>
        <w:t xml:space="preserve"> 有线电视</w:t>
      </w:r>
      <w:r>
        <w:rPr>
          <w:rFonts w:hint="eastAsia" w:ascii="楷体" w:hAnsi="楷体" w:eastAsia="楷体" w:cs="楷体"/>
          <w:b w:val="0"/>
          <w:bCs w:val="0"/>
          <w:sz w:val="24"/>
          <w:szCs w:val="24"/>
          <w:lang w:val="en-US" w:eastAsia="zh-CN"/>
        </w:rPr>
        <w:sym w:font="Wingdings 2" w:char="00A3"/>
      </w:r>
    </w:p>
    <w:tbl>
      <w:tblPr>
        <w:tblStyle w:val="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9"/>
        <w:gridCol w:w="3585"/>
        <w:gridCol w:w="1425"/>
        <w:gridCol w:w="1793"/>
      </w:tblGrid>
      <w:tr w14:paraId="71BB9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719" w:type="dxa"/>
            <w:vAlign w:val="center"/>
          </w:tcPr>
          <w:p w14:paraId="65E52A37">
            <w:pPr>
              <w:jc w:val="center"/>
              <w:rPr>
                <w:rFonts w:hint="default" w:ascii="楷体" w:hAnsi="楷体" w:eastAsia="楷体" w:cs="楷体"/>
                <w:b w:val="0"/>
                <w:bCs w:val="0"/>
                <w:sz w:val="24"/>
                <w:szCs w:val="24"/>
                <w:vertAlign w:val="baseline"/>
                <w:lang w:val="en-US" w:eastAsia="zh-CN"/>
              </w:rPr>
            </w:pPr>
            <w:r>
              <w:rPr>
                <w:rFonts w:hint="eastAsia" w:ascii="楷体" w:hAnsi="楷体" w:eastAsia="楷体" w:cs="楷体"/>
                <w:b w:val="0"/>
                <w:bCs w:val="0"/>
                <w:sz w:val="24"/>
                <w:szCs w:val="24"/>
                <w:vertAlign w:val="baseline"/>
                <w:lang w:val="en-US" w:eastAsia="zh-CN"/>
              </w:rPr>
              <w:t>建设单位</w:t>
            </w:r>
          </w:p>
        </w:tc>
        <w:tc>
          <w:tcPr>
            <w:tcW w:w="3585" w:type="dxa"/>
            <w:vAlign w:val="center"/>
          </w:tcPr>
          <w:p w14:paraId="0F1B623E">
            <w:pPr>
              <w:jc w:val="center"/>
              <w:rPr>
                <w:rFonts w:hint="default" w:ascii="楷体" w:hAnsi="楷体" w:eastAsia="楷体" w:cs="楷体"/>
                <w:b w:val="0"/>
                <w:bCs w:val="0"/>
                <w:sz w:val="24"/>
                <w:szCs w:val="24"/>
                <w:vertAlign w:val="baseline"/>
                <w:lang w:val="en-US" w:eastAsia="zh-CN"/>
              </w:rPr>
            </w:pPr>
          </w:p>
        </w:tc>
        <w:tc>
          <w:tcPr>
            <w:tcW w:w="1425" w:type="dxa"/>
            <w:vAlign w:val="center"/>
          </w:tcPr>
          <w:p w14:paraId="0910C78B">
            <w:pPr>
              <w:jc w:val="center"/>
              <w:rPr>
                <w:rFonts w:hint="default" w:ascii="楷体" w:hAnsi="楷体" w:eastAsia="楷体" w:cs="楷体"/>
                <w:b w:val="0"/>
                <w:bCs w:val="0"/>
                <w:sz w:val="24"/>
                <w:szCs w:val="24"/>
                <w:vertAlign w:val="baseline"/>
                <w:lang w:val="en-US" w:eastAsia="zh-CN"/>
              </w:rPr>
            </w:pPr>
            <w:r>
              <w:rPr>
                <w:rFonts w:hint="eastAsia" w:ascii="楷体" w:hAnsi="楷体" w:eastAsia="楷体" w:cs="楷体"/>
                <w:b w:val="0"/>
                <w:bCs w:val="0"/>
                <w:sz w:val="24"/>
                <w:szCs w:val="24"/>
                <w:vertAlign w:val="baseline"/>
                <w:lang w:val="en-US" w:eastAsia="zh-CN"/>
              </w:rPr>
              <w:t>项目类别</w:t>
            </w:r>
          </w:p>
        </w:tc>
        <w:tc>
          <w:tcPr>
            <w:tcW w:w="1793" w:type="dxa"/>
            <w:vAlign w:val="center"/>
          </w:tcPr>
          <w:p w14:paraId="2CB88C45">
            <w:pPr>
              <w:jc w:val="center"/>
              <w:rPr>
                <w:rFonts w:hint="default" w:ascii="楷体" w:hAnsi="楷体" w:eastAsia="楷体" w:cs="楷体"/>
                <w:b w:val="0"/>
                <w:bCs w:val="0"/>
                <w:sz w:val="24"/>
                <w:szCs w:val="24"/>
                <w:vertAlign w:val="baseline"/>
                <w:lang w:val="en-US" w:eastAsia="zh-CN"/>
              </w:rPr>
            </w:pPr>
            <w:r>
              <w:rPr>
                <w:rFonts w:hint="eastAsia" w:ascii="楷体" w:hAnsi="楷体" w:eastAsia="楷体" w:cs="楷体"/>
                <w:b w:val="0"/>
                <w:bCs w:val="0"/>
                <w:sz w:val="21"/>
                <w:szCs w:val="21"/>
                <w:vertAlign w:val="baseline"/>
                <w:lang w:val="en-US" w:eastAsia="zh-CN"/>
              </w:rPr>
              <w:t>填写居住建筑、公用建筑、工业建筑</w:t>
            </w:r>
          </w:p>
        </w:tc>
      </w:tr>
      <w:tr w14:paraId="1AB76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719" w:type="dxa"/>
            <w:vAlign w:val="center"/>
          </w:tcPr>
          <w:p w14:paraId="36C4D26F">
            <w:pPr>
              <w:jc w:val="center"/>
              <w:rPr>
                <w:rFonts w:hint="default" w:ascii="楷体" w:hAnsi="楷体" w:eastAsia="楷体" w:cs="楷体"/>
                <w:b w:val="0"/>
                <w:bCs w:val="0"/>
                <w:sz w:val="24"/>
                <w:szCs w:val="24"/>
                <w:vertAlign w:val="baseline"/>
                <w:lang w:val="en-US" w:eastAsia="zh-CN"/>
              </w:rPr>
            </w:pPr>
            <w:r>
              <w:rPr>
                <w:rFonts w:hint="eastAsia" w:ascii="楷体" w:hAnsi="楷体" w:eastAsia="楷体" w:cs="楷体"/>
                <w:b w:val="0"/>
                <w:bCs w:val="0"/>
                <w:sz w:val="24"/>
                <w:szCs w:val="24"/>
                <w:vertAlign w:val="baseline"/>
                <w:lang w:val="en-US" w:eastAsia="zh-CN"/>
              </w:rPr>
              <w:t>项目名称</w:t>
            </w:r>
          </w:p>
        </w:tc>
        <w:tc>
          <w:tcPr>
            <w:tcW w:w="3585" w:type="dxa"/>
            <w:vAlign w:val="center"/>
          </w:tcPr>
          <w:p w14:paraId="37EAE334">
            <w:pPr>
              <w:jc w:val="center"/>
              <w:rPr>
                <w:rFonts w:hint="default" w:ascii="楷体" w:hAnsi="楷体" w:eastAsia="楷体" w:cs="楷体"/>
                <w:b w:val="0"/>
                <w:bCs w:val="0"/>
                <w:sz w:val="24"/>
                <w:szCs w:val="24"/>
                <w:vertAlign w:val="baseline"/>
                <w:lang w:val="en-US" w:eastAsia="zh-CN"/>
              </w:rPr>
            </w:pPr>
          </w:p>
        </w:tc>
        <w:tc>
          <w:tcPr>
            <w:tcW w:w="1425" w:type="dxa"/>
            <w:vAlign w:val="center"/>
          </w:tcPr>
          <w:p w14:paraId="56CEC350">
            <w:pPr>
              <w:jc w:val="center"/>
              <w:rPr>
                <w:rFonts w:hint="default" w:ascii="楷体" w:hAnsi="楷体" w:eastAsia="楷体" w:cs="楷体"/>
                <w:b w:val="0"/>
                <w:bCs w:val="0"/>
                <w:sz w:val="24"/>
                <w:szCs w:val="24"/>
                <w:vertAlign w:val="baseline"/>
                <w:lang w:val="en-US" w:eastAsia="zh-CN"/>
              </w:rPr>
            </w:pPr>
            <w:r>
              <w:rPr>
                <w:rFonts w:hint="eastAsia" w:ascii="楷体" w:hAnsi="楷体" w:eastAsia="楷体" w:cs="楷体"/>
                <w:b w:val="0"/>
                <w:bCs w:val="0"/>
                <w:sz w:val="24"/>
                <w:szCs w:val="24"/>
                <w:vertAlign w:val="baseline"/>
                <w:lang w:val="en-US" w:eastAsia="zh-CN"/>
              </w:rPr>
              <w:t>经办人</w:t>
            </w:r>
          </w:p>
        </w:tc>
        <w:tc>
          <w:tcPr>
            <w:tcW w:w="1793" w:type="dxa"/>
            <w:vAlign w:val="center"/>
          </w:tcPr>
          <w:p w14:paraId="06990F53">
            <w:pPr>
              <w:jc w:val="center"/>
              <w:rPr>
                <w:rFonts w:hint="default" w:ascii="楷体" w:hAnsi="楷体" w:eastAsia="楷体" w:cs="楷体"/>
                <w:b w:val="0"/>
                <w:bCs w:val="0"/>
                <w:sz w:val="24"/>
                <w:szCs w:val="24"/>
                <w:vertAlign w:val="baseline"/>
                <w:lang w:val="en-US" w:eastAsia="zh-CN"/>
              </w:rPr>
            </w:pPr>
          </w:p>
        </w:tc>
      </w:tr>
      <w:tr w14:paraId="27F19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719" w:type="dxa"/>
            <w:vAlign w:val="center"/>
          </w:tcPr>
          <w:p w14:paraId="7C657611">
            <w:pPr>
              <w:jc w:val="center"/>
              <w:rPr>
                <w:rFonts w:hint="default" w:ascii="楷体" w:hAnsi="楷体" w:eastAsia="楷体" w:cs="楷体"/>
                <w:b w:val="0"/>
                <w:bCs w:val="0"/>
                <w:sz w:val="24"/>
                <w:szCs w:val="24"/>
                <w:vertAlign w:val="baseline"/>
                <w:lang w:val="en-US" w:eastAsia="zh-CN"/>
              </w:rPr>
            </w:pPr>
            <w:r>
              <w:rPr>
                <w:rFonts w:hint="eastAsia" w:ascii="楷体" w:hAnsi="楷体" w:eastAsia="楷体" w:cs="楷体"/>
                <w:b w:val="0"/>
                <w:bCs w:val="0"/>
                <w:sz w:val="24"/>
                <w:szCs w:val="24"/>
                <w:vertAlign w:val="baseline"/>
                <w:lang w:val="en-US" w:eastAsia="zh-CN"/>
              </w:rPr>
              <w:t>项目地址</w:t>
            </w:r>
          </w:p>
        </w:tc>
        <w:tc>
          <w:tcPr>
            <w:tcW w:w="3585" w:type="dxa"/>
            <w:vAlign w:val="center"/>
          </w:tcPr>
          <w:p w14:paraId="2FBF52C8">
            <w:pPr>
              <w:jc w:val="center"/>
              <w:rPr>
                <w:rFonts w:hint="default" w:ascii="楷体" w:hAnsi="楷体" w:eastAsia="楷体" w:cs="楷体"/>
                <w:b w:val="0"/>
                <w:bCs w:val="0"/>
                <w:sz w:val="24"/>
                <w:szCs w:val="24"/>
                <w:vertAlign w:val="baseline"/>
                <w:lang w:val="en-US" w:eastAsia="zh-CN"/>
              </w:rPr>
            </w:pPr>
          </w:p>
        </w:tc>
        <w:tc>
          <w:tcPr>
            <w:tcW w:w="1425" w:type="dxa"/>
            <w:vAlign w:val="center"/>
          </w:tcPr>
          <w:p w14:paraId="2257FBDF">
            <w:pPr>
              <w:jc w:val="center"/>
              <w:rPr>
                <w:rFonts w:hint="default" w:ascii="楷体" w:hAnsi="楷体" w:eastAsia="楷体" w:cs="楷体"/>
                <w:b w:val="0"/>
                <w:bCs w:val="0"/>
                <w:sz w:val="24"/>
                <w:szCs w:val="24"/>
                <w:vertAlign w:val="baseline"/>
                <w:lang w:val="en-US" w:eastAsia="zh-CN"/>
              </w:rPr>
            </w:pPr>
            <w:r>
              <w:rPr>
                <w:rFonts w:hint="eastAsia" w:ascii="楷体" w:hAnsi="楷体" w:eastAsia="楷体" w:cs="楷体"/>
                <w:b w:val="0"/>
                <w:bCs w:val="0"/>
                <w:sz w:val="24"/>
                <w:szCs w:val="24"/>
                <w:vertAlign w:val="baseline"/>
                <w:lang w:val="en-US" w:eastAsia="zh-CN"/>
              </w:rPr>
              <w:t>联系电话</w:t>
            </w:r>
          </w:p>
        </w:tc>
        <w:tc>
          <w:tcPr>
            <w:tcW w:w="1793" w:type="dxa"/>
            <w:vAlign w:val="center"/>
          </w:tcPr>
          <w:p w14:paraId="6551E910">
            <w:pPr>
              <w:jc w:val="center"/>
              <w:rPr>
                <w:rFonts w:hint="default" w:ascii="楷体" w:hAnsi="楷体" w:eastAsia="楷体" w:cs="楷体"/>
                <w:b w:val="0"/>
                <w:bCs w:val="0"/>
                <w:sz w:val="24"/>
                <w:szCs w:val="24"/>
                <w:vertAlign w:val="baseline"/>
                <w:lang w:val="en-US" w:eastAsia="zh-CN"/>
              </w:rPr>
            </w:pPr>
          </w:p>
        </w:tc>
      </w:tr>
      <w:tr w14:paraId="67094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719" w:type="dxa"/>
            <w:vAlign w:val="center"/>
          </w:tcPr>
          <w:p w14:paraId="1A5069C6">
            <w:pPr>
              <w:jc w:val="center"/>
              <w:rPr>
                <w:rFonts w:hint="default" w:ascii="楷体" w:hAnsi="楷体" w:eastAsia="楷体" w:cs="楷体"/>
                <w:b w:val="0"/>
                <w:bCs w:val="0"/>
                <w:sz w:val="24"/>
                <w:szCs w:val="24"/>
                <w:vertAlign w:val="baseline"/>
                <w:lang w:val="en-US" w:eastAsia="zh-CN"/>
              </w:rPr>
            </w:pPr>
            <w:r>
              <w:rPr>
                <w:rFonts w:hint="eastAsia" w:ascii="楷体" w:hAnsi="楷体" w:eastAsia="楷体" w:cs="楷体"/>
                <w:b w:val="0"/>
                <w:bCs w:val="0"/>
                <w:sz w:val="24"/>
                <w:szCs w:val="24"/>
                <w:vertAlign w:val="baseline"/>
                <w:lang w:val="en-US" w:eastAsia="zh-CN"/>
              </w:rPr>
              <w:t>施工单位</w:t>
            </w:r>
          </w:p>
        </w:tc>
        <w:tc>
          <w:tcPr>
            <w:tcW w:w="6803" w:type="dxa"/>
            <w:gridSpan w:val="3"/>
            <w:vAlign w:val="center"/>
          </w:tcPr>
          <w:p w14:paraId="00E9B05B">
            <w:pPr>
              <w:jc w:val="center"/>
              <w:rPr>
                <w:rFonts w:hint="default" w:ascii="楷体" w:hAnsi="楷体" w:eastAsia="楷体" w:cs="楷体"/>
                <w:b w:val="0"/>
                <w:bCs w:val="0"/>
                <w:sz w:val="24"/>
                <w:szCs w:val="24"/>
                <w:vertAlign w:val="baseline"/>
                <w:lang w:val="en-US" w:eastAsia="zh-CN"/>
              </w:rPr>
            </w:pPr>
          </w:p>
        </w:tc>
      </w:tr>
      <w:tr w14:paraId="2CD9E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719" w:type="dxa"/>
            <w:vAlign w:val="center"/>
          </w:tcPr>
          <w:p w14:paraId="2A570A92">
            <w:pPr>
              <w:jc w:val="center"/>
              <w:rPr>
                <w:rFonts w:hint="default" w:ascii="楷体" w:hAnsi="楷体" w:eastAsia="楷体" w:cs="楷体"/>
                <w:b w:val="0"/>
                <w:bCs w:val="0"/>
                <w:sz w:val="24"/>
                <w:szCs w:val="24"/>
                <w:vertAlign w:val="baseline"/>
                <w:lang w:val="en-US" w:eastAsia="zh-CN"/>
              </w:rPr>
            </w:pPr>
            <w:r>
              <w:rPr>
                <w:rFonts w:hint="eastAsia" w:ascii="楷体" w:hAnsi="楷体" w:eastAsia="楷体" w:cs="楷体"/>
                <w:b w:val="0"/>
                <w:bCs w:val="0"/>
                <w:sz w:val="24"/>
                <w:szCs w:val="24"/>
                <w:vertAlign w:val="baseline"/>
                <w:lang w:val="en-US" w:eastAsia="zh-CN"/>
              </w:rPr>
              <w:t>施工日期</w:t>
            </w:r>
          </w:p>
        </w:tc>
        <w:tc>
          <w:tcPr>
            <w:tcW w:w="6803" w:type="dxa"/>
            <w:gridSpan w:val="3"/>
            <w:vAlign w:val="center"/>
          </w:tcPr>
          <w:p w14:paraId="627FDF52">
            <w:pPr>
              <w:jc w:val="center"/>
              <w:rPr>
                <w:rFonts w:hint="default" w:ascii="楷体" w:hAnsi="楷体" w:eastAsia="楷体" w:cs="楷体"/>
                <w:b w:val="0"/>
                <w:bCs w:val="0"/>
                <w:sz w:val="24"/>
                <w:szCs w:val="24"/>
                <w:vertAlign w:val="baseline"/>
                <w:lang w:val="en-US" w:eastAsia="zh-CN"/>
              </w:rPr>
            </w:pPr>
            <w:r>
              <w:rPr>
                <w:rFonts w:hint="eastAsia" w:ascii="楷体" w:hAnsi="楷体" w:eastAsia="楷体" w:cs="楷体"/>
                <w:b w:val="0"/>
                <w:bCs w:val="0"/>
                <w:sz w:val="24"/>
                <w:szCs w:val="24"/>
                <w:vertAlign w:val="baseline"/>
                <w:lang w:val="en-US" w:eastAsia="zh-CN"/>
              </w:rPr>
              <w:t>XXXX年XX月XX日起至XXXX年XX月XX日止</w:t>
            </w:r>
          </w:p>
        </w:tc>
      </w:tr>
      <w:tr w14:paraId="5EB1E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719" w:type="dxa"/>
            <w:vAlign w:val="center"/>
          </w:tcPr>
          <w:p w14:paraId="64AB69F4">
            <w:pPr>
              <w:jc w:val="center"/>
              <w:rPr>
                <w:rFonts w:hint="default" w:ascii="楷体" w:hAnsi="楷体" w:eastAsia="楷体" w:cs="楷体"/>
                <w:b w:val="0"/>
                <w:bCs w:val="0"/>
                <w:sz w:val="24"/>
                <w:szCs w:val="24"/>
                <w:vertAlign w:val="baseline"/>
                <w:lang w:val="en-US" w:eastAsia="zh-CN"/>
              </w:rPr>
            </w:pPr>
            <w:r>
              <w:rPr>
                <w:rFonts w:hint="eastAsia" w:ascii="楷体" w:hAnsi="楷体" w:eastAsia="楷体" w:cs="楷体"/>
                <w:b w:val="0"/>
                <w:bCs w:val="0"/>
                <w:sz w:val="24"/>
                <w:szCs w:val="24"/>
                <w:vertAlign w:val="baseline"/>
                <w:lang w:val="en-US" w:eastAsia="zh-CN"/>
              </w:rPr>
              <w:t>验收范围</w:t>
            </w:r>
          </w:p>
        </w:tc>
        <w:tc>
          <w:tcPr>
            <w:tcW w:w="6803" w:type="dxa"/>
            <w:gridSpan w:val="3"/>
            <w:vAlign w:val="center"/>
          </w:tcPr>
          <w:p w14:paraId="7EDFBF8F">
            <w:pPr>
              <w:jc w:val="center"/>
              <w:rPr>
                <w:rFonts w:hint="default" w:ascii="楷体" w:hAnsi="楷体" w:eastAsia="楷体" w:cs="楷体"/>
                <w:b w:val="0"/>
                <w:bCs w:val="0"/>
                <w:sz w:val="24"/>
                <w:szCs w:val="24"/>
                <w:vertAlign w:val="baseline"/>
                <w:lang w:val="en-US" w:eastAsia="zh-CN"/>
              </w:rPr>
            </w:pPr>
          </w:p>
        </w:tc>
      </w:tr>
      <w:tr w14:paraId="37A72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719" w:type="dxa"/>
            <w:vAlign w:val="center"/>
          </w:tcPr>
          <w:p w14:paraId="1BE17EEC">
            <w:pPr>
              <w:jc w:val="center"/>
              <w:rPr>
                <w:rFonts w:hint="default" w:ascii="楷体" w:hAnsi="楷体" w:eastAsia="楷体" w:cs="楷体"/>
                <w:b w:val="0"/>
                <w:bCs w:val="0"/>
                <w:sz w:val="24"/>
                <w:szCs w:val="24"/>
                <w:vertAlign w:val="baseline"/>
                <w:lang w:val="en-US" w:eastAsia="zh-CN"/>
              </w:rPr>
            </w:pPr>
            <w:r>
              <w:rPr>
                <w:rFonts w:hint="eastAsia" w:ascii="楷体" w:hAnsi="楷体" w:eastAsia="楷体" w:cs="楷体"/>
                <w:b w:val="0"/>
                <w:bCs w:val="0"/>
                <w:sz w:val="24"/>
                <w:szCs w:val="24"/>
                <w:vertAlign w:val="baseline"/>
                <w:lang w:val="en-US" w:eastAsia="zh-CN"/>
              </w:rPr>
              <w:t>申请验收日期</w:t>
            </w:r>
          </w:p>
        </w:tc>
        <w:tc>
          <w:tcPr>
            <w:tcW w:w="6803" w:type="dxa"/>
            <w:gridSpan w:val="3"/>
            <w:vAlign w:val="center"/>
          </w:tcPr>
          <w:p w14:paraId="049F8466">
            <w:pPr>
              <w:jc w:val="center"/>
              <w:rPr>
                <w:rFonts w:hint="default" w:ascii="楷体" w:hAnsi="楷体" w:eastAsia="楷体" w:cs="楷体"/>
                <w:b w:val="0"/>
                <w:bCs w:val="0"/>
                <w:sz w:val="24"/>
                <w:szCs w:val="24"/>
                <w:vertAlign w:val="baseline"/>
                <w:lang w:val="en-US" w:eastAsia="zh-CN"/>
              </w:rPr>
            </w:pPr>
            <w:r>
              <w:rPr>
                <w:rFonts w:hint="eastAsia" w:ascii="楷体" w:hAnsi="楷体" w:eastAsia="楷体" w:cs="楷体"/>
                <w:b w:val="0"/>
                <w:bCs w:val="0"/>
                <w:sz w:val="24"/>
                <w:szCs w:val="24"/>
                <w:vertAlign w:val="baseline"/>
                <w:lang w:val="en-US" w:eastAsia="zh-CN"/>
              </w:rPr>
              <w:t>XXXX年XX月XX日</w:t>
            </w:r>
          </w:p>
        </w:tc>
      </w:tr>
      <w:tr w14:paraId="123E7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4" w:hRule="atLeast"/>
          <w:jc w:val="center"/>
        </w:trPr>
        <w:tc>
          <w:tcPr>
            <w:tcW w:w="1719" w:type="dxa"/>
            <w:vAlign w:val="center"/>
          </w:tcPr>
          <w:p w14:paraId="460FC32B">
            <w:pPr>
              <w:jc w:val="center"/>
              <w:rPr>
                <w:rFonts w:hint="default" w:ascii="楷体" w:hAnsi="楷体" w:eastAsia="楷体" w:cs="楷体"/>
                <w:b w:val="0"/>
                <w:bCs w:val="0"/>
                <w:sz w:val="24"/>
                <w:szCs w:val="24"/>
                <w:vertAlign w:val="baseline"/>
                <w:lang w:val="en-US" w:eastAsia="zh-CN"/>
              </w:rPr>
            </w:pPr>
            <w:r>
              <w:rPr>
                <w:rFonts w:hint="eastAsia" w:ascii="楷体" w:hAnsi="楷体" w:eastAsia="楷体" w:cs="楷体"/>
                <w:b w:val="0"/>
                <w:bCs w:val="0"/>
                <w:sz w:val="24"/>
                <w:szCs w:val="24"/>
                <w:vertAlign w:val="baseline"/>
                <w:lang w:val="en-US" w:eastAsia="zh-CN"/>
              </w:rPr>
              <w:t>主要材料、设备应用情况</w:t>
            </w:r>
          </w:p>
        </w:tc>
        <w:tc>
          <w:tcPr>
            <w:tcW w:w="6803" w:type="dxa"/>
            <w:gridSpan w:val="3"/>
            <w:vAlign w:val="center"/>
          </w:tcPr>
          <w:p w14:paraId="3D9FD87B">
            <w:pPr>
              <w:jc w:val="center"/>
              <w:rPr>
                <w:rFonts w:hint="default" w:ascii="楷体" w:hAnsi="楷体" w:eastAsia="楷体" w:cs="楷体"/>
                <w:b w:val="0"/>
                <w:bCs w:val="0"/>
                <w:sz w:val="24"/>
                <w:szCs w:val="24"/>
                <w:vertAlign w:val="baseline"/>
                <w:lang w:val="en-US" w:eastAsia="zh-CN"/>
              </w:rPr>
            </w:pPr>
            <w:r>
              <w:rPr>
                <w:rFonts w:hint="eastAsia" w:ascii="楷体" w:hAnsi="楷体" w:eastAsia="楷体" w:cs="楷体"/>
                <w:b w:val="0"/>
                <w:bCs w:val="0"/>
                <w:sz w:val="24"/>
                <w:szCs w:val="24"/>
                <w:vertAlign w:val="baseline"/>
                <w:lang w:val="en-US" w:eastAsia="zh-CN"/>
              </w:rPr>
              <w:t xml:space="preserve">填写项目基本情况 </w:t>
            </w:r>
          </w:p>
        </w:tc>
      </w:tr>
      <w:tr w14:paraId="30A96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5" w:hRule="atLeast"/>
          <w:jc w:val="center"/>
        </w:trPr>
        <w:tc>
          <w:tcPr>
            <w:tcW w:w="8522" w:type="dxa"/>
            <w:gridSpan w:val="4"/>
          </w:tcPr>
          <w:p w14:paraId="576F742E">
            <w:pPr>
              <w:jc w:val="left"/>
              <w:rPr>
                <w:rFonts w:hint="eastAsia" w:ascii="楷体" w:hAnsi="楷体" w:eastAsia="楷体" w:cs="楷体"/>
                <w:b w:val="0"/>
                <w:bCs w:val="0"/>
                <w:sz w:val="24"/>
                <w:szCs w:val="24"/>
                <w:vertAlign w:val="baseline"/>
                <w:lang w:val="en-US" w:eastAsia="zh-CN"/>
              </w:rPr>
            </w:pPr>
            <w:r>
              <w:rPr>
                <w:rFonts w:hint="eastAsia" w:ascii="楷体" w:hAnsi="楷体" w:eastAsia="楷体" w:cs="楷体"/>
                <w:b w:val="0"/>
                <w:bCs w:val="0"/>
                <w:sz w:val="24"/>
                <w:szCs w:val="24"/>
                <w:vertAlign w:val="baseline"/>
                <w:lang w:val="en-US" w:eastAsia="zh-CN"/>
              </w:rPr>
              <w:t>建设单位意见：</w:t>
            </w:r>
          </w:p>
          <w:p w14:paraId="03859163">
            <w:pPr>
              <w:jc w:val="left"/>
              <w:rPr>
                <w:rFonts w:hint="eastAsia" w:ascii="楷体" w:hAnsi="楷体" w:eastAsia="楷体" w:cs="楷体"/>
                <w:b w:val="0"/>
                <w:bCs w:val="0"/>
                <w:sz w:val="24"/>
                <w:szCs w:val="24"/>
                <w:vertAlign w:val="baseline"/>
                <w:lang w:val="en-US" w:eastAsia="zh-CN"/>
              </w:rPr>
            </w:pPr>
          </w:p>
          <w:p w14:paraId="2756304E">
            <w:pPr>
              <w:jc w:val="left"/>
              <w:rPr>
                <w:rFonts w:hint="eastAsia" w:ascii="楷体" w:hAnsi="楷体" w:eastAsia="楷体" w:cs="楷体"/>
                <w:b w:val="0"/>
                <w:bCs w:val="0"/>
                <w:sz w:val="24"/>
                <w:szCs w:val="24"/>
                <w:vertAlign w:val="baseline"/>
                <w:lang w:val="en-US" w:eastAsia="zh-CN"/>
              </w:rPr>
            </w:pPr>
          </w:p>
          <w:p w14:paraId="7F55F021">
            <w:pPr>
              <w:jc w:val="left"/>
              <w:rPr>
                <w:rFonts w:hint="eastAsia" w:ascii="楷体" w:hAnsi="楷体" w:eastAsia="楷体" w:cs="楷体"/>
                <w:b w:val="0"/>
                <w:bCs w:val="0"/>
                <w:sz w:val="24"/>
                <w:szCs w:val="24"/>
                <w:vertAlign w:val="baseline"/>
                <w:lang w:val="en-US" w:eastAsia="zh-CN"/>
              </w:rPr>
            </w:pPr>
          </w:p>
          <w:p w14:paraId="4579A6E9">
            <w:pPr>
              <w:jc w:val="left"/>
              <w:rPr>
                <w:rFonts w:hint="eastAsia" w:ascii="楷体" w:hAnsi="楷体" w:eastAsia="楷体" w:cs="楷体"/>
                <w:b w:val="0"/>
                <w:bCs w:val="0"/>
                <w:sz w:val="24"/>
                <w:szCs w:val="24"/>
                <w:vertAlign w:val="baseline"/>
                <w:lang w:val="en-US" w:eastAsia="zh-CN"/>
              </w:rPr>
            </w:pPr>
          </w:p>
          <w:p w14:paraId="0ECCE37A">
            <w:pPr>
              <w:jc w:val="left"/>
              <w:rPr>
                <w:rFonts w:hint="eastAsia" w:ascii="楷体" w:hAnsi="楷体" w:eastAsia="楷体" w:cs="楷体"/>
                <w:b w:val="0"/>
                <w:bCs w:val="0"/>
                <w:sz w:val="24"/>
                <w:szCs w:val="24"/>
                <w:vertAlign w:val="baseline"/>
                <w:lang w:val="en-US" w:eastAsia="zh-CN"/>
              </w:rPr>
            </w:pPr>
          </w:p>
          <w:p w14:paraId="57CFD6D7">
            <w:pPr>
              <w:jc w:val="left"/>
              <w:rPr>
                <w:rFonts w:hint="eastAsia" w:ascii="楷体" w:hAnsi="楷体" w:eastAsia="楷体" w:cs="楷体"/>
                <w:b w:val="0"/>
                <w:bCs w:val="0"/>
                <w:sz w:val="24"/>
                <w:szCs w:val="24"/>
                <w:vertAlign w:val="baseline"/>
                <w:lang w:val="en-US" w:eastAsia="zh-CN"/>
              </w:rPr>
            </w:pPr>
          </w:p>
          <w:p w14:paraId="3487C7E4">
            <w:pPr>
              <w:jc w:val="right"/>
              <w:rPr>
                <w:rFonts w:hint="eastAsia" w:ascii="楷体" w:hAnsi="楷体" w:eastAsia="楷体" w:cs="楷体"/>
                <w:b w:val="0"/>
                <w:bCs w:val="0"/>
                <w:sz w:val="24"/>
                <w:szCs w:val="24"/>
                <w:vertAlign w:val="baseline"/>
                <w:lang w:val="en-US" w:eastAsia="zh-CN"/>
              </w:rPr>
            </w:pPr>
            <w:r>
              <w:rPr>
                <w:rFonts w:hint="eastAsia" w:ascii="楷体" w:hAnsi="楷体" w:eastAsia="楷体" w:cs="楷体"/>
                <w:b w:val="0"/>
                <w:bCs w:val="0"/>
                <w:sz w:val="24"/>
                <w:szCs w:val="24"/>
                <w:vertAlign w:val="baseline"/>
                <w:lang w:val="en-US" w:eastAsia="zh-CN"/>
              </w:rPr>
              <w:t>（公章）</w:t>
            </w:r>
          </w:p>
          <w:p w14:paraId="203B63D3">
            <w:pPr>
              <w:jc w:val="right"/>
              <w:rPr>
                <w:rFonts w:hint="default" w:ascii="楷体" w:hAnsi="楷体" w:eastAsia="楷体" w:cs="楷体"/>
                <w:b w:val="0"/>
                <w:bCs w:val="0"/>
                <w:sz w:val="24"/>
                <w:szCs w:val="24"/>
                <w:vertAlign w:val="baseline"/>
                <w:lang w:val="en-US" w:eastAsia="zh-CN"/>
              </w:rPr>
            </w:pPr>
            <w:r>
              <w:rPr>
                <w:rFonts w:hint="eastAsia" w:ascii="楷体" w:hAnsi="楷体" w:eastAsia="楷体" w:cs="楷体"/>
                <w:b w:val="0"/>
                <w:bCs w:val="0"/>
                <w:sz w:val="24"/>
                <w:szCs w:val="24"/>
                <w:vertAlign w:val="baseline"/>
                <w:lang w:val="en-US" w:eastAsia="zh-CN"/>
              </w:rPr>
              <w:t>XXXX年XX月XX日</w:t>
            </w:r>
          </w:p>
        </w:tc>
      </w:tr>
    </w:tbl>
    <w:p w14:paraId="1BE9DA74">
      <w:pPr>
        <w:pStyle w:val="6"/>
        <w:rPr>
          <w:rFonts w:hint="default"/>
          <w:lang w:val="en-US" w:eastAsia="zh-CN"/>
        </w:rPr>
      </w:pPr>
    </w:p>
    <w:p w14:paraId="41DA0F85">
      <w:pPr>
        <w:pStyle w:val="6"/>
        <w:ind w:left="0" w:leftChars="0" w:firstLine="643" w:firstLineChars="200"/>
        <w:rPr>
          <w:rFonts w:hint="eastAsia" w:ascii="黑体" w:hAnsi="黑体" w:eastAsia="黑体" w:cs="黑体"/>
          <w:b w:val="0"/>
          <w:bCs w:val="0"/>
          <w:kern w:val="2"/>
          <w:sz w:val="32"/>
          <w:szCs w:val="32"/>
          <w:vertAlign w:val="baseline"/>
          <w:lang w:val="en-US" w:eastAsia="zh-CN" w:bidi="ar-SA"/>
        </w:rPr>
      </w:pPr>
      <w:r>
        <w:rPr>
          <w:rFonts w:hint="eastAsia" w:ascii="楷体" w:hAnsi="楷体" w:eastAsia="楷体" w:cs="楷体"/>
          <w:b/>
          <w:bCs/>
          <w:kern w:val="2"/>
          <w:sz w:val="32"/>
          <w:szCs w:val="32"/>
          <w:lang w:val="en-US" w:eastAsia="zh-CN" w:bidi="ar-SA"/>
        </w:rPr>
        <w:t>2.专业工程竣工报告（室外排水管网）</w:t>
      </w:r>
    </w:p>
    <w:p w14:paraId="1DF654E8">
      <w:pPr>
        <w:pStyle w:val="6"/>
        <w:ind w:left="0" w:leftChars="0" w:firstLine="640" w:firstLineChars="200"/>
        <w:jc w:val="left"/>
        <w:rPr>
          <w:rFonts w:hint="eastAsia" w:ascii="仿宋" w:hAnsi="仿宋" w:eastAsia="仿宋" w:cs="仿宋"/>
          <w:b w:val="0"/>
          <w:bCs w:val="0"/>
          <w:sz w:val="32"/>
          <w:szCs w:val="32"/>
          <w:vertAlign w:val="baseline"/>
          <w:lang w:val="en-US" w:eastAsia="zh-CN"/>
        </w:rPr>
      </w:pPr>
      <w:r>
        <w:rPr>
          <w:rFonts w:hint="eastAsia" w:ascii="仿宋" w:hAnsi="仿宋" w:eastAsia="仿宋" w:cs="仿宋"/>
          <w:sz w:val="32"/>
          <w:szCs w:val="32"/>
        </w:rPr>
        <w:t>要求：</w:t>
      </w:r>
      <w:r>
        <w:rPr>
          <w:rFonts w:hint="eastAsia" w:ascii="仿宋" w:hAnsi="仿宋" w:eastAsia="仿宋" w:cs="仿宋"/>
          <w:sz w:val="32"/>
          <w:szCs w:val="32"/>
          <w:lang w:val="en-US" w:eastAsia="zh-CN"/>
        </w:rPr>
        <w:t>相关</w:t>
      </w:r>
      <w:r>
        <w:rPr>
          <w:rFonts w:hint="eastAsia" w:ascii="仿宋" w:hAnsi="仿宋" w:eastAsia="仿宋" w:cs="仿宋"/>
          <w:sz w:val="32"/>
          <w:szCs w:val="32"/>
          <w:lang w:eastAsia="zh-CN"/>
        </w:rPr>
        <w:t>单位签字、</w:t>
      </w:r>
      <w:r>
        <w:rPr>
          <w:rFonts w:hint="eastAsia" w:ascii="仿宋" w:hAnsi="仿宋" w:eastAsia="仿宋" w:cs="仿宋"/>
          <w:sz w:val="32"/>
          <w:szCs w:val="32"/>
          <w:lang w:val="en-US" w:eastAsia="zh-CN"/>
        </w:rPr>
        <w:t>日期、</w:t>
      </w:r>
      <w:r>
        <w:rPr>
          <w:rFonts w:hint="eastAsia" w:ascii="仿宋" w:hAnsi="仿宋" w:eastAsia="仿宋" w:cs="仿宋"/>
          <w:sz w:val="32"/>
          <w:szCs w:val="32"/>
          <w:lang w:eastAsia="zh-CN"/>
        </w:rPr>
        <w:t>公章、内容</w:t>
      </w:r>
      <w:r>
        <w:rPr>
          <w:rFonts w:hint="eastAsia" w:ascii="仿宋" w:hAnsi="仿宋" w:eastAsia="仿宋" w:cs="仿宋"/>
          <w:sz w:val="32"/>
          <w:szCs w:val="32"/>
          <w:lang w:val="en-US" w:eastAsia="zh-CN"/>
        </w:rPr>
        <w:t>完备</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模板仅供参考</w:t>
      </w:r>
      <w:r>
        <w:rPr>
          <w:rFonts w:hint="eastAsia" w:ascii="仿宋" w:hAnsi="仿宋" w:eastAsia="仿宋" w:cs="仿宋"/>
          <w:sz w:val="32"/>
          <w:szCs w:val="32"/>
          <w:lang w:eastAsia="zh-CN"/>
        </w:rPr>
        <w:t>）</w:t>
      </w:r>
    </w:p>
    <w:p w14:paraId="608904F8">
      <w:pPr>
        <w:pStyle w:val="6"/>
        <w:ind w:left="0" w:leftChars="0" w:firstLine="0" w:firstLineChars="0"/>
        <w:jc w:val="center"/>
        <w:rPr>
          <w:rFonts w:hint="eastAsia" w:ascii="仿宋" w:hAnsi="仿宋" w:eastAsia="仿宋" w:cs="仿宋"/>
          <w:b w:val="0"/>
          <w:bCs w:val="0"/>
          <w:sz w:val="32"/>
          <w:szCs w:val="32"/>
          <w:vertAlign w:val="baseline"/>
          <w:lang w:val="en-US" w:eastAsia="zh-CN"/>
        </w:rPr>
      </w:pPr>
      <w:r>
        <w:rPr>
          <w:rFonts w:hint="default" w:ascii="黑体" w:hAnsi="黑体" w:eastAsia="黑体" w:cs="黑体"/>
          <w:b/>
          <w:bCs/>
          <w:sz w:val="32"/>
          <w:szCs w:val="32"/>
          <w:lang w:val="en-US" w:eastAsia="zh-CN"/>
        </w:rPr>
        <w:drawing>
          <wp:anchor distT="0" distB="0" distL="114300" distR="114300" simplePos="0" relativeHeight="251660288" behindDoc="0" locked="0" layoutInCell="1" allowOverlap="1">
            <wp:simplePos x="0" y="0"/>
            <wp:positionH relativeFrom="column">
              <wp:posOffset>2543175</wp:posOffset>
            </wp:positionH>
            <wp:positionV relativeFrom="paragraph">
              <wp:posOffset>415290</wp:posOffset>
            </wp:positionV>
            <wp:extent cx="2428240" cy="2316480"/>
            <wp:effectExtent l="0" t="0" r="10160" b="7620"/>
            <wp:wrapNone/>
            <wp:docPr id="8" name="图片 8" descr="竣工报告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竣工报告1"/>
                    <pic:cNvPicPr>
                      <a:picLocks noChangeAspect="1"/>
                    </pic:cNvPicPr>
                  </pic:nvPicPr>
                  <pic:blipFill>
                    <a:blip r:embed="rId5"/>
                    <a:stretch>
                      <a:fillRect/>
                    </a:stretch>
                  </pic:blipFill>
                  <pic:spPr>
                    <a:xfrm>
                      <a:off x="0" y="0"/>
                      <a:ext cx="2428240" cy="2316480"/>
                    </a:xfrm>
                    <a:prstGeom prst="rect">
                      <a:avLst/>
                    </a:prstGeom>
                  </pic:spPr>
                </pic:pic>
              </a:graphicData>
            </a:graphic>
          </wp:anchor>
        </w:drawing>
      </w:r>
      <w:r>
        <w:rPr>
          <w:rFonts w:hint="default" w:ascii="仿宋" w:hAnsi="仿宋" w:eastAsia="仿宋" w:cs="仿宋"/>
          <w:b w:val="0"/>
          <w:bCs w:val="0"/>
          <w:sz w:val="32"/>
          <w:szCs w:val="32"/>
          <w:vertAlign w:val="baseline"/>
          <w:lang w:val="en-US" w:eastAsia="zh-CN"/>
        </w:rPr>
        <w:drawing>
          <wp:anchor distT="0" distB="0" distL="114300" distR="114300" simplePos="0" relativeHeight="251659264" behindDoc="1" locked="0" layoutInCell="1" allowOverlap="1">
            <wp:simplePos x="0" y="0"/>
            <wp:positionH relativeFrom="column">
              <wp:posOffset>-135255</wp:posOffset>
            </wp:positionH>
            <wp:positionV relativeFrom="paragraph">
              <wp:posOffset>429895</wp:posOffset>
            </wp:positionV>
            <wp:extent cx="2429510" cy="2268220"/>
            <wp:effectExtent l="0" t="0" r="8890" b="55880"/>
            <wp:wrapThrough wrapText="bothSides">
              <wp:wrapPolygon>
                <wp:start x="0" y="0"/>
                <wp:lineTo x="0" y="21406"/>
                <wp:lineTo x="21510" y="21406"/>
                <wp:lineTo x="21510" y="0"/>
                <wp:lineTo x="0" y="0"/>
              </wp:wrapPolygon>
            </wp:wrapThrough>
            <wp:docPr id="7" name="图片 7" descr="竣工报告"/>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竣工报告"/>
                    <pic:cNvPicPr>
                      <a:picLocks noChangeAspect="1"/>
                    </pic:cNvPicPr>
                  </pic:nvPicPr>
                  <pic:blipFill>
                    <a:blip r:embed="rId6"/>
                    <a:stretch>
                      <a:fillRect/>
                    </a:stretch>
                  </pic:blipFill>
                  <pic:spPr>
                    <a:xfrm>
                      <a:off x="0" y="0"/>
                      <a:ext cx="2429510" cy="2268220"/>
                    </a:xfrm>
                    <a:prstGeom prst="rect">
                      <a:avLst/>
                    </a:prstGeom>
                  </pic:spPr>
                </pic:pic>
              </a:graphicData>
            </a:graphic>
          </wp:anchor>
        </w:drawing>
      </w:r>
      <w:r>
        <w:rPr>
          <w:rFonts w:hint="eastAsia" w:ascii="仿宋" w:hAnsi="仿宋" w:eastAsia="仿宋" w:cs="仿宋"/>
          <w:b w:val="0"/>
          <w:bCs w:val="0"/>
          <w:sz w:val="32"/>
          <w:szCs w:val="32"/>
          <w:vertAlign w:val="baseline"/>
          <w:lang w:val="en-US" w:eastAsia="zh-CN"/>
        </w:rPr>
        <w:t>参考模板</w:t>
      </w:r>
    </w:p>
    <w:p w14:paraId="3BC44EE2">
      <w:pPr>
        <w:pStyle w:val="6"/>
        <w:rPr>
          <w:rFonts w:hint="default" w:ascii="仿宋" w:hAnsi="仿宋" w:eastAsia="仿宋" w:cs="仿宋"/>
          <w:b w:val="0"/>
          <w:bCs w:val="0"/>
          <w:sz w:val="32"/>
          <w:szCs w:val="32"/>
          <w:vertAlign w:val="baseline"/>
          <w:lang w:val="en-US" w:eastAsia="zh-CN"/>
        </w:rPr>
      </w:pPr>
    </w:p>
    <w:p w14:paraId="65C87371">
      <w:pPr>
        <w:keepNext w:val="0"/>
        <w:keepLines w:val="0"/>
        <w:pageBreakBefore w:val="0"/>
        <w:widowControl w:val="0"/>
        <w:kinsoku/>
        <w:wordWrap/>
        <w:overflowPunct/>
        <w:topLinePunct w:val="0"/>
        <w:autoSpaceDE/>
        <w:autoSpaceDN/>
        <w:bidi w:val="0"/>
        <w:adjustRightInd/>
        <w:snapToGrid/>
        <w:ind w:firstLine="643" w:firstLineChars="200"/>
        <w:jc w:val="left"/>
        <w:textAlignment w:val="auto"/>
        <w:rPr>
          <w:rFonts w:hint="default" w:ascii="黑体" w:hAnsi="黑体" w:eastAsia="黑体" w:cs="黑体"/>
          <w:b/>
          <w:bCs/>
          <w:sz w:val="32"/>
          <w:szCs w:val="32"/>
          <w:lang w:val="en-US" w:eastAsia="zh-CN"/>
        </w:rPr>
      </w:pPr>
    </w:p>
    <w:p w14:paraId="288AA320">
      <w:pPr>
        <w:bidi w:val="0"/>
        <w:rPr>
          <w:rFonts w:hint="default" w:asciiTheme="minorHAnsi" w:hAnsiTheme="minorHAnsi" w:eastAsiaTheme="minorEastAsia" w:cstheme="minorBidi"/>
          <w:kern w:val="2"/>
          <w:sz w:val="21"/>
          <w:szCs w:val="24"/>
          <w:lang w:val="en-US" w:eastAsia="zh-CN" w:bidi="ar-SA"/>
        </w:rPr>
      </w:pPr>
    </w:p>
    <w:p w14:paraId="7F718EA6">
      <w:pPr>
        <w:bidi w:val="0"/>
        <w:rPr>
          <w:rFonts w:hint="default"/>
          <w:lang w:val="en-US" w:eastAsia="zh-CN"/>
        </w:rPr>
      </w:pPr>
    </w:p>
    <w:p w14:paraId="7D744D29">
      <w:pPr>
        <w:bidi w:val="0"/>
        <w:rPr>
          <w:rFonts w:hint="default"/>
          <w:lang w:val="en-US" w:eastAsia="zh-CN"/>
        </w:rPr>
      </w:pPr>
    </w:p>
    <w:p w14:paraId="182CDE0F">
      <w:pPr>
        <w:bidi w:val="0"/>
        <w:rPr>
          <w:rFonts w:hint="default"/>
          <w:lang w:val="en-US" w:eastAsia="zh-CN"/>
        </w:rPr>
      </w:pPr>
    </w:p>
    <w:p w14:paraId="692D20CC">
      <w:pPr>
        <w:bidi w:val="0"/>
        <w:rPr>
          <w:rFonts w:hint="default"/>
          <w:lang w:val="en-US" w:eastAsia="zh-CN"/>
        </w:rPr>
      </w:pPr>
    </w:p>
    <w:p w14:paraId="01B2DF71">
      <w:pPr>
        <w:bidi w:val="0"/>
        <w:rPr>
          <w:rFonts w:hint="default"/>
          <w:lang w:val="en-US" w:eastAsia="zh-CN"/>
        </w:rPr>
      </w:pPr>
    </w:p>
    <w:p w14:paraId="0E4A79FE">
      <w:pPr>
        <w:bidi w:val="0"/>
        <w:rPr>
          <w:rFonts w:hint="default"/>
          <w:lang w:val="en-US" w:eastAsia="zh-CN"/>
        </w:rPr>
      </w:pPr>
    </w:p>
    <w:p w14:paraId="01548DE7">
      <w:pPr>
        <w:bidi w:val="0"/>
        <w:rPr>
          <w:rFonts w:hint="default"/>
          <w:lang w:val="en-US" w:eastAsia="zh-CN"/>
        </w:rPr>
      </w:pPr>
      <w:r>
        <w:rPr>
          <w:rFonts w:hint="default"/>
          <w:lang w:val="en-US" w:eastAsia="zh-CN"/>
        </w:rPr>
        <w:drawing>
          <wp:anchor distT="0" distB="0" distL="114300" distR="114300" simplePos="0" relativeHeight="251661312" behindDoc="0" locked="0" layoutInCell="1" allowOverlap="1">
            <wp:simplePos x="0" y="0"/>
            <wp:positionH relativeFrom="column">
              <wp:posOffset>-98425</wp:posOffset>
            </wp:positionH>
            <wp:positionV relativeFrom="paragraph">
              <wp:posOffset>76200</wp:posOffset>
            </wp:positionV>
            <wp:extent cx="2428240" cy="2868295"/>
            <wp:effectExtent l="0" t="0" r="10160" b="8255"/>
            <wp:wrapNone/>
            <wp:docPr id="9" name="图片 9" descr="竣工报告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竣工报告2"/>
                    <pic:cNvPicPr>
                      <a:picLocks noChangeAspect="1"/>
                    </pic:cNvPicPr>
                  </pic:nvPicPr>
                  <pic:blipFill>
                    <a:blip r:embed="rId7"/>
                    <a:stretch>
                      <a:fillRect/>
                    </a:stretch>
                  </pic:blipFill>
                  <pic:spPr>
                    <a:xfrm>
                      <a:off x="0" y="0"/>
                      <a:ext cx="2428240" cy="2868295"/>
                    </a:xfrm>
                    <a:prstGeom prst="rect">
                      <a:avLst/>
                    </a:prstGeom>
                  </pic:spPr>
                </pic:pic>
              </a:graphicData>
            </a:graphic>
          </wp:anchor>
        </w:drawing>
      </w:r>
    </w:p>
    <w:p w14:paraId="3D7A8016">
      <w:pPr>
        <w:bidi w:val="0"/>
        <w:rPr>
          <w:rFonts w:hint="default"/>
          <w:lang w:val="en-US" w:eastAsia="zh-CN"/>
        </w:rPr>
      </w:pPr>
    </w:p>
    <w:p w14:paraId="56E09ED6">
      <w:pPr>
        <w:bidi w:val="0"/>
        <w:rPr>
          <w:rFonts w:hint="default"/>
          <w:lang w:val="en-US" w:eastAsia="zh-CN"/>
        </w:rPr>
      </w:pPr>
    </w:p>
    <w:p w14:paraId="46F4C730">
      <w:pPr>
        <w:bidi w:val="0"/>
        <w:rPr>
          <w:rFonts w:hint="default"/>
          <w:lang w:val="en-US" w:eastAsia="zh-CN"/>
        </w:rPr>
      </w:pPr>
    </w:p>
    <w:p w14:paraId="729EE3F9">
      <w:pPr>
        <w:bidi w:val="0"/>
        <w:rPr>
          <w:rFonts w:hint="default"/>
          <w:lang w:val="en-US" w:eastAsia="zh-CN"/>
        </w:rPr>
      </w:pPr>
    </w:p>
    <w:p w14:paraId="78F94E2B">
      <w:pPr>
        <w:bidi w:val="0"/>
        <w:rPr>
          <w:rFonts w:hint="default"/>
          <w:lang w:val="en-US" w:eastAsia="zh-CN"/>
        </w:rPr>
      </w:pPr>
    </w:p>
    <w:p w14:paraId="7C5319E7">
      <w:pPr>
        <w:bidi w:val="0"/>
        <w:rPr>
          <w:rFonts w:hint="default"/>
          <w:lang w:val="en-US" w:eastAsia="zh-CN"/>
        </w:rPr>
        <w:sectPr>
          <w:footerReference r:id="rId3" w:type="default"/>
          <w:pgSz w:w="11906" w:h="16838"/>
          <w:pgMar w:top="1440" w:right="1800" w:bottom="1440" w:left="1800" w:header="851" w:footer="992" w:gutter="0"/>
          <w:cols w:space="425" w:num="1"/>
          <w:docGrid w:type="lines" w:linePitch="312" w:charSpace="0"/>
        </w:sectPr>
      </w:pPr>
    </w:p>
    <w:p w14:paraId="559AA2EE">
      <w:pPr>
        <w:pStyle w:val="6"/>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default"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3.</w:t>
      </w:r>
      <w:r>
        <w:rPr>
          <w:rFonts w:hint="default" w:ascii="楷体" w:hAnsi="楷体" w:eastAsia="楷体" w:cs="楷体"/>
          <w:b/>
          <w:bCs/>
          <w:kern w:val="2"/>
          <w:sz w:val="32"/>
          <w:szCs w:val="32"/>
          <w:lang w:val="en-US" w:eastAsia="zh-CN" w:bidi="ar-SA"/>
        </w:rPr>
        <w:t>管网综合图纸</w:t>
      </w:r>
    </w:p>
    <w:p w14:paraId="16758F51">
      <w:pPr>
        <w:pStyle w:val="6"/>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b w:val="0"/>
          <w:bCs w:val="0"/>
          <w:sz w:val="32"/>
          <w:szCs w:val="32"/>
          <w:highlight w:val="none"/>
          <w:vertAlign w:val="baseline"/>
          <w:lang w:val="en-US" w:eastAsia="zh-CN"/>
        </w:rPr>
      </w:pPr>
      <w:r>
        <w:rPr>
          <w:rFonts w:hint="eastAsia" w:ascii="仿宋" w:hAnsi="仿宋" w:eastAsia="仿宋" w:cs="仿宋"/>
          <w:b w:val="0"/>
          <w:bCs w:val="0"/>
          <w:sz w:val="32"/>
          <w:szCs w:val="32"/>
          <w:highlight w:val="none"/>
          <w:vertAlign w:val="baseline"/>
          <w:lang w:val="en-US" w:eastAsia="zh-CN"/>
        </w:rPr>
        <w:t>要求：</w:t>
      </w:r>
      <w:r>
        <w:rPr>
          <w:rFonts w:hint="eastAsia" w:ascii="仿宋" w:hAnsi="仿宋" w:eastAsia="仿宋" w:cs="仿宋"/>
          <w:b w:val="0"/>
          <w:bCs w:val="0"/>
          <w:color w:val="auto"/>
          <w:sz w:val="32"/>
          <w:szCs w:val="32"/>
          <w:highlight w:val="none"/>
          <w:vertAlign w:val="baseline"/>
          <w:lang w:val="en-US" w:eastAsia="zh-CN"/>
        </w:rPr>
        <w:t>提供在项目规划阶段规划和自然资源主管部门批准的管网综合图（</w:t>
      </w:r>
      <w:r>
        <w:rPr>
          <w:rFonts w:hint="eastAsia" w:ascii="仿宋" w:hAnsi="仿宋" w:eastAsia="仿宋" w:cs="仿宋"/>
          <w:b/>
          <w:bCs/>
          <w:color w:val="auto"/>
          <w:sz w:val="32"/>
          <w:szCs w:val="32"/>
          <w:highlight w:val="none"/>
          <w:vertAlign w:val="baseline"/>
          <w:lang w:val="en-US" w:eastAsia="zh-CN"/>
        </w:rPr>
        <w:t>有规划或排水主管部门加盖的公章，复印件即可</w:t>
      </w:r>
      <w:r>
        <w:rPr>
          <w:rFonts w:hint="eastAsia" w:ascii="仿宋" w:hAnsi="仿宋" w:eastAsia="仿宋" w:cs="仿宋"/>
          <w:b w:val="0"/>
          <w:bCs w:val="0"/>
          <w:color w:val="auto"/>
          <w:sz w:val="32"/>
          <w:szCs w:val="32"/>
          <w:highlight w:val="none"/>
          <w:vertAlign w:val="baseline"/>
          <w:lang w:val="en-US" w:eastAsia="zh-CN"/>
        </w:rPr>
        <w:t>）。</w:t>
      </w:r>
    </w:p>
    <w:p w14:paraId="24CC173C">
      <w:pPr>
        <w:pStyle w:val="6"/>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val="0"/>
          <w:bCs w:val="0"/>
          <w:sz w:val="32"/>
          <w:szCs w:val="32"/>
          <w:highlight w:val="none"/>
          <w:vertAlign w:val="baseline"/>
          <w:lang w:val="en-US" w:eastAsia="zh-CN"/>
        </w:rPr>
      </w:pPr>
    </w:p>
    <w:p w14:paraId="13EBA9F2">
      <w:pPr>
        <w:pStyle w:val="6"/>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default" w:ascii="楷体" w:hAnsi="楷体" w:eastAsia="楷体" w:cs="楷体"/>
          <w:b/>
          <w:bCs/>
          <w:kern w:val="2"/>
          <w:sz w:val="32"/>
          <w:szCs w:val="32"/>
          <w:highlight w:val="none"/>
          <w:lang w:val="en-US" w:eastAsia="zh-CN" w:bidi="ar-SA"/>
        </w:rPr>
      </w:pPr>
      <w:r>
        <w:rPr>
          <w:rFonts w:hint="eastAsia" w:ascii="楷体" w:hAnsi="楷体" w:eastAsia="楷体" w:cs="楷体"/>
          <w:b/>
          <w:bCs/>
          <w:kern w:val="2"/>
          <w:sz w:val="32"/>
          <w:szCs w:val="32"/>
          <w:highlight w:val="none"/>
          <w:lang w:val="en-US" w:eastAsia="zh-CN" w:bidi="ar-SA"/>
        </w:rPr>
        <w:t>4.专业竣工</w:t>
      </w:r>
      <w:r>
        <w:rPr>
          <w:rFonts w:hint="default" w:ascii="楷体" w:hAnsi="楷体" w:eastAsia="楷体" w:cs="楷体"/>
          <w:b/>
          <w:bCs/>
          <w:kern w:val="2"/>
          <w:sz w:val="32"/>
          <w:szCs w:val="32"/>
          <w:highlight w:val="none"/>
          <w:lang w:val="en-US" w:eastAsia="zh-CN" w:bidi="ar-SA"/>
        </w:rPr>
        <w:t>图纸</w:t>
      </w:r>
    </w:p>
    <w:p w14:paraId="7A3D08BA">
      <w:pPr>
        <w:pStyle w:val="6"/>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b w:val="0"/>
          <w:bCs w:val="0"/>
          <w:sz w:val="32"/>
          <w:szCs w:val="32"/>
          <w:highlight w:val="none"/>
          <w:vertAlign w:val="baseline"/>
          <w:lang w:val="en-US" w:eastAsia="zh-CN"/>
        </w:rPr>
      </w:pPr>
      <w:r>
        <w:rPr>
          <w:rFonts w:hint="eastAsia" w:ascii="仿宋" w:hAnsi="仿宋" w:eastAsia="仿宋" w:cs="仿宋"/>
          <w:b w:val="0"/>
          <w:bCs w:val="0"/>
          <w:sz w:val="32"/>
          <w:szCs w:val="32"/>
          <w:highlight w:val="none"/>
          <w:vertAlign w:val="baseline"/>
          <w:lang w:val="en-US" w:eastAsia="zh-CN"/>
        </w:rPr>
        <w:t>要求：</w:t>
      </w:r>
      <w:r>
        <w:rPr>
          <w:rFonts w:hint="eastAsia" w:ascii="仿宋" w:hAnsi="仿宋" w:eastAsia="仿宋" w:cs="仿宋"/>
          <w:sz w:val="32"/>
          <w:szCs w:val="32"/>
          <w:highlight w:val="none"/>
        </w:rPr>
        <w:t>需提交</w:t>
      </w:r>
      <w:r>
        <w:rPr>
          <w:rFonts w:hint="eastAsia" w:ascii="仿宋" w:hAnsi="仿宋" w:eastAsia="仿宋" w:cs="仿宋"/>
          <w:b/>
          <w:bCs/>
          <w:sz w:val="32"/>
          <w:szCs w:val="32"/>
          <w:highlight w:val="none"/>
          <w:lang w:val="en-US" w:eastAsia="zh-CN"/>
        </w:rPr>
        <w:t>盖章扫描版与电子版</w:t>
      </w:r>
      <w:r>
        <w:rPr>
          <w:rFonts w:hint="eastAsia" w:ascii="仿宋" w:hAnsi="仿宋" w:eastAsia="仿宋" w:cs="仿宋"/>
          <w:sz w:val="32"/>
          <w:szCs w:val="32"/>
          <w:highlight w:val="none"/>
          <w:lang w:val="en-US" w:eastAsia="zh-CN"/>
        </w:rPr>
        <w:t>，</w:t>
      </w:r>
      <w:r>
        <w:rPr>
          <w:rFonts w:hint="eastAsia" w:ascii="仿宋" w:hAnsi="仿宋" w:eastAsia="仿宋" w:cs="仿宋"/>
          <w:b w:val="0"/>
          <w:bCs w:val="0"/>
          <w:sz w:val="32"/>
          <w:szCs w:val="32"/>
          <w:highlight w:val="none"/>
          <w:vertAlign w:val="baseline"/>
          <w:lang w:val="en-US" w:eastAsia="zh-CN"/>
        </w:rPr>
        <w:t>测绘结果与施工现状相一致的施工图纸，</w:t>
      </w:r>
      <w:r>
        <w:rPr>
          <w:rFonts w:hint="eastAsia" w:ascii="仿宋" w:hAnsi="仿宋" w:eastAsia="仿宋" w:cs="仿宋"/>
          <w:sz w:val="32"/>
          <w:szCs w:val="32"/>
          <w:highlight w:val="none"/>
        </w:rPr>
        <w:t>符合</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建设工程文件归档与移交标准</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(DB22/T 5117-2022)等</w:t>
      </w:r>
      <w:r>
        <w:rPr>
          <w:rFonts w:hint="eastAsia" w:ascii="仿宋" w:hAnsi="仿宋" w:eastAsia="仿宋" w:cs="仿宋"/>
          <w:sz w:val="32"/>
          <w:szCs w:val="32"/>
          <w:highlight w:val="none"/>
        </w:rPr>
        <w:t>现行国家、省、市有关规范、标准</w:t>
      </w:r>
      <w:r>
        <w:rPr>
          <w:rFonts w:hint="eastAsia" w:ascii="仿宋" w:hAnsi="仿宋" w:eastAsia="仿宋" w:cs="仿宋"/>
          <w:sz w:val="32"/>
          <w:szCs w:val="32"/>
          <w:highlight w:val="none"/>
          <w:lang w:eastAsia="zh-CN"/>
        </w:rPr>
        <w:t>。</w:t>
      </w:r>
      <w:r>
        <w:rPr>
          <w:rFonts w:hint="eastAsia" w:ascii="仿宋" w:hAnsi="仿宋" w:eastAsia="仿宋" w:cs="仿宋"/>
          <w:b w:val="0"/>
          <w:bCs w:val="0"/>
          <w:sz w:val="32"/>
          <w:szCs w:val="32"/>
          <w:highlight w:val="none"/>
          <w:vertAlign w:val="baseline"/>
          <w:lang w:val="en-US" w:eastAsia="zh-CN"/>
        </w:rPr>
        <w:t>（</w:t>
      </w:r>
      <w:r>
        <w:rPr>
          <w:rFonts w:hint="eastAsia" w:ascii="仿宋" w:hAnsi="仿宋" w:eastAsia="仿宋" w:cs="仿宋"/>
          <w:b/>
          <w:bCs/>
          <w:sz w:val="32"/>
          <w:szCs w:val="32"/>
          <w:highlight w:val="none"/>
          <w:lang w:val="en-US" w:eastAsia="zh-CN"/>
        </w:rPr>
        <w:t>盖章扫描版要求：</w:t>
      </w:r>
      <w:r>
        <w:rPr>
          <w:rFonts w:hint="eastAsia" w:ascii="仿宋" w:hAnsi="仿宋" w:eastAsia="仿宋" w:cs="仿宋"/>
          <w:sz w:val="32"/>
          <w:szCs w:val="32"/>
          <w:highlight w:val="none"/>
          <w:lang w:val="en-US" w:eastAsia="zh-CN"/>
        </w:rPr>
        <w:t>1、</w:t>
      </w:r>
      <w:r>
        <w:rPr>
          <w:rFonts w:hint="eastAsia" w:ascii="仿宋" w:hAnsi="仿宋" w:eastAsia="仿宋" w:cs="仿宋"/>
          <w:b/>
          <w:bCs/>
          <w:sz w:val="32"/>
          <w:szCs w:val="32"/>
          <w:highlight w:val="none"/>
          <w:lang w:eastAsia="zh-CN"/>
        </w:rPr>
        <w:t>新项目已经审图备案的施工图，无重大设计变更，盖竣工图章作为竣工图提交。</w:t>
      </w:r>
      <w:r>
        <w:rPr>
          <w:rFonts w:hint="eastAsia" w:ascii="仿宋" w:hAnsi="仿宋" w:eastAsia="仿宋" w:cs="仿宋"/>
          <w:b/>
          <w:bCs/>
          <w:sz w:val="32"/>
          <w:szCs w:val="32"/>
          <w:highlight w:val="none"/>
          <w:lang w:val="en-US" w:eastAsia="zh-CN"/>
        </w:rPr>
        <w:t>2、</w:t>
      </w:r>
      <w:r>
        <w:rPr>
          <w:rFonts w:hint="eastAsia" w:ascii="仿宋" w:hAnsi="仿宋" w:eastAsia="仿宋" w:cs="仿宋"/>
          <w:b/>
          <w:bCs/>
          <w:sz w:val="32"/>
          <w:szCs w:val="32"/>
          <w:highlight w:val="none"/>
          <w:lang w:eastAsia="zh-CN"/>
        </w:rPr>
        <w:t>老项目未经审图备案的，应提交与</w:t>
      </w:r>
      <w:r>
        <w:rPr>
          <w:rFonts w:hint="eastAsia" w:ascii="仿宋" w:hAnsi="仿宋" w:eastAsia="仿宋" w:cs="仿宋"/>
          <w:b/>
          <w:bCs/>
          <w:sz w:val="32"/>
          <w:szCs w:val="32"/>
          <w:highlight w:val="none"/>
        </w:rPr>
        <w:t>施工现状相一致的竣工图</w:t>
      </w:r>
      <w:r>
        <w:rPr>
          <w:rFonts w:hint="eastAsia" w:ascii="仿宋" w:hAnsi="仿宋" w:eastAsia="仿宋" w:cs="仿宋"/>
          <w:b/>
          <w:bCs/>
          <w:sz w:val="32"/>
          <w:szCs w:val="32"/>
          <w:highlight w:val="none"/>
          <w:lang w:eastAsia="zh-CN"/>
        </w:rPr>
        <w:t>，并盖竣工图章及各参建单位公章。</w:t>
      </w:r>
      <w:r>
        <w:rPr>
          <w:rFonts w:hint="eastAsia" w:ascii="仿宋" w:hAnsi="仿宋" w:eastAsia="仿宋" w:cs="仿宋"/>
          <w:b w:val="0"/>
          <w:bCs w:val="0"/>
          <w:sz w:val="32"/>
          <w:szCs w:val="32"/>
          <w:highlight w:val="none"/>
          <w:vertAlign w:val="baseline"/>
          <w:lang w:val="en-US" w:eastAsia="zh-CN"/>
        </w:rPr>
        <w:t>）。</w:t>
      </w:r>
    </w:p>
    <w:p w14:paraId="59AE5458">
      <w:pPr>
        <w:pStyle w:val="6"/>
        <w:rPr>
          <w:rFonts w:hint="eastAsia" w:ascii="仿宋" w:hAnsi="仿宋" w:eastAsia="仿宋" w:cs="仿宋"/>
          <w:b w:val="0"/>
          <w:bCs w:val="0"/>
          <w:sz w:val="32"/>
          <w:szCs w:val="32"/>
          <w:vertAlign w:val="baseline"/>
          <w:lang w:val="en-US" w:eastAsia="zh-CN"/>
        </w:rPr>
      </w:pPr>
    </w:p>
    <w:p w14:paraId="1D10B778">
      <w:pPr>
        <w:pStyle w:val="6"/>
        <w:rPr>
          <w:rFonts w:hint="eastAsia" w:ascii="仿宋" w:hAnsi="仿宋" w:eastAsia="仿宋" w:cs="仿宋"/>
          <w:b w:val="0"/>
          <w:bCs w:val="0"/>
          <w:sz w:val="32"/>
          <w:szCs w:val="32"/>
          <w:vertAlign w:val="baseline"/>
          <w:lang w:val="en-US" w:eastAsia="zh-CN"/>
        </w:rPr>
      </w:pPr>
    </w:p>
    <w:p w14:paraId="5FCDCD7B">
      <w:pPr>
        <w:pStyle w:val="6"/>
        <w:rPr>
          <w:rFonts w:hint="eastAsia" w:ascii="仿宋" w:hAnsi="仿宋" w:eastAsia="仿宋" w:cs="仿宋"/>
          <w:b w:val="0"/>
          <w:bCs w:val="0"/>
          <w:sz w:val="32"/>
          <w:szCs w:val="32"/>
          <w:vertAlign w:val="baseline"/>
          <w:lang w:val="en-US" w:eastAsia="zh-CN"/>
        </w:rPr>
      </w:pPr>
    </w:p>
    <w:p w14:paraId="4B7A0B74">
      <w:pPr>
        <w:pStyle w:val="6"/>
        <w:rPr>
          <w:rFonts w:hint="eastAsia" w:ascii="仿宋" w:hAnsi="仿宋" w:eastAsia="仿宋" w:cs="仿宋"/>
          <w:b w:val="0"/>
          <w:bCs w:val="0"/>
          <w:sz w:val="32"/>
          <w:szCs w:val="32"/>
          <w:vertAlign w:val="baseline"/>
          <w:lang w:val="en-US" w:eastAsia="zh-CN"/>
        </w:rPr>
      </w:pPr>
    </w:p>
    <w:p w14:paraId="63AB5606">
      <w:pPr>
        <w:pStyle w:val="6"/>
        <w:rPr>
          <w:rFonts w:hint="eastAsia" w:ascii="仿宋" w:hAnsi="仿宋" w:eastAsia="仿宋" w:cs="仿宋"/>
          <w:b w:val="0"/>
          <w:bCs w:val="0"/>
          <w:sz w:val="32"/>
          <w:szCs w:val="32"/>
          <w:vertAlign w:val="baseline"/>
          <w:lang w:val="en-US" w:eastAsia="zh-CN"/>
        </w:rPr>
      </w:pPr>
    </w:p>
    <w:p w14:paraId="4BA08D46">
      <w:pPr>
        <w:pStyle w:val="6"/>
        <w:rPr>
          <w:rFonts w:hint="eastAsia" w:ascii="仿宋" w:hAnsi="仿宋" w:eastAsia="仿宋" w:cs="仿宋"/>
          <w:b w:val="0"/>
          <w:bCs w:val="0"/>
          <w:sz w:val="32"/>
          <w:szCs w:val="32"/>
          <w:vertAlign w:val="baseline"/>
          <w:lang w:val="en-US" w:eastAsia="zh-CN"/>
        </w:rPr>
      </w:pPr>
    </w:p>
    <w:p w14:paraId="007FAF02">
      <w:pPr>
        <w:pStyle w:val="6"/>
        <w:ind w:left="0" w:leftChars="0" w:firstLine="0" w:firstLineChars="0"/>
        <w:rPr>
          <w:rFonts w:hint="eastAsia" w:ascii="仿宋" w:hAnsi="仿宋" w:eastAsia="仿宋" w:cs="仿宋"/>
          <w:b w:val="0"/>
          <w:bCs w:val="0"/>
          <w:sz w:val="32"/>
          <w:szCs w:val="32"/>
          <w:vertAlign w:val="baseline"/>
          <w:lang w:val="en-US" w:eastAsia="zh-CN"/>
        </w:rPr>
      </w:pPr>
    </w:p>
    <w:p w14:paraId="50451908">
      <w:pPr>
        <w:pStyle w:val="6"/>
        <w:ind w:left="0" w:leftChars="0" w:firstLine="643" w:firstLineChars="200"/>
        <w:rPr>
          <w:rFonts w:hint="eastAsia" w:ascii="楷体" w:hAnsi="楷体" w:eastAsia="楷体" w:cs="楷体"/>
          <w:b/>
          <w:bCs/>
          <w:kern w:val="2"/>
          <w:sz w:val="32"/>
          <w:szCs w:val="32"/>
          <w:lang w:val="en-US" w:eastAsia="zh-CN" w:bidi="ar-SA"/>
        </w:rPr>
      </w:pPr>
    </w:p>
    <w:p w14:paraId="5652F052">
      <w:pPr>
        <w:pStyle w:val="6"/>
        <w:ind w:left="0" w:leftChars="0" w:firstLine="643" w:firstLineChars="200"/>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5.工程质量评估报告（模板参照如下）</w:t>
      </w:r>
    </w:p>
    <w:p w14:paraId="7FE81637">
      <w:pPr>
        <w:spacing w:line="480" w:lineRule="auto"/>
        <w:ind w:right="-153" w:rightChars="-73"/>
        <w:jc w:val="center"/>
        <w:rPr>
          <w:rFonts w:hint="eastAsia"/>
          <w:b/>
          <w:szCs w:val="21"/>
        </w:rPr>
      </w:pPr>
      <w:r>
        <w:rPr>
          <w:rFonts w:hint="eastAsia"/>
          <w:b/>
          <w:sz w:val="32"/>
          <w:szCs w:val="32"/>
          <w:lang w:val="en-US" w:eastAsia="zh-CN"/>
        </w:rPr>
        <w:t xml:space="preserve">       </w:t>
      </w:r>
      <w:r>
        <w:rPr>
          <w:rFonts w:hint="eastAsia"/>
          <w:b/>
          <w:sz w:val="32"/>
          <w:szCs w:val="32"/>
        </w:rPr>
        <w:t xml:space="preserve">工程质量评估报告     </w:t>
      </w:r>
      <w:r>
        <w:rPr>
          <w:rFonts w:hint="eastAsia"/>
          <w:b/>
          <w:sz w:val="32"/>
          <w:szCs w:val="32"/>
          <w:lang w:val="en-US" w:eastAsia="zh-CN"/>
        </w:rPr>
        <w:t xml:space="preserve"> </w:t>
      </w:r>
      <w:r>
        <w:rPr>
          <w:rFonts w:hint="eastAsia"/>
          <w:b/>
          <w:sz w:val="32"/>
          <w:szCs w:val="32"/>
        </w:rPr>
        <w:t xml:space="preserve">  </w:t>
      </w:r>
      <w:r>
        <w:rPr>
          <w:rFonts w:hint="eastAsia"/>
          <w:b/>
          <w:sz w:val="32"/>
          <w:szCs w:val="32"/>
          <w:lang w:val="en-US" w:eastAsia="zh-CN"/>
        </w:rPr>
        <w:t xml:space="preserve"> </w:t>
      </w:r>
      <w:r>
        <w:rPr>
          <w:rFonts w:hint="eastAsia"/>
          <w:b/>
          <w:sz w:val="32"/>
          <w:szCs w:val="32"/>
        </w:rPr>
        <w:t xml:space="preserve">       </w:t>
      </w:r>
    </w:p>
    <w:p w14:paraId="0D2B0FB1">
      <w:pPr>
        <w:ind w:right="-153" w:rightChars="-73" w:firstLine="105" w:firstLineChars="50"/>
        <w:rPr>
          <w:rFonts w:hint="eastAsia"/>
          <w:sz w:val="24"/>
        </w:rPr>
      </w:pPr>
      <w:r>
        <w:rPr>
          <w:rFonts w:hint="eastAsia"/>
          <w:szCs w:val="21"/>
        </w:rPr>
        <w:t>监理单位：</w:t>
      </w:r>
    </w:p>
    <w:tbl>
      <w:tblPr>
        <w:tblStyle w:val="7"/>
        <w:tblW w:w="94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8"/>
        <w:gridCol w:w="792"/>
        <w:gridCol w:w="2375"/>
        <w:gridCol w:w="876"/>
        <w:gridCol w:w="707"/>
        <w:gridCol w:w="198"/>
        <w:gridCol w:w="3364"/>
      </w:tblGrid>
      <w:tr w14:paraId="36449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900" w:type="dxa"/>
            <w:gridSpan w:val="2"/>
            <w:noWrap w:val="0"/>
            <w:vAlign w:val="top"/>
          </w:tcPr>
          <w:p w14:paraId="4CE8F40B">
            <w:pPr>
              <w:keepNext w:val="0"/>
              <w:keepLines w:val="0"/>
              <w:pageBreakBefore w:val="0"/>
              <w:kinsoku/>
              <w:wordWrap/>
              <w:overflowPunct/>
              <w:topLinePunct w:val="0"/>
              <w:autoSpaceDE/>
              <w:autoSpaceDN/>
              <w:bidi w:val="0"/>
              <w:adjustRightInd/>
              <w:snapToGrid/>
              <w:spacing w:line="300" w:lineRule="exact"/>
              <w:ind w:right="-153" w:rightChars="-73"/>
              <w:textAlignment w:val="auto"/>
              <w:rPr>
                <w:rFonts w:hint="eastAsia"/>
                <w:sz w:val="24"/>
              </w:rPr>
            </w:pPr>
            <w:r>
              <w:rPr>
                <w:rFonts w:hint="eastAsia"/>
                <w:spacing w:val="40"/>
                <w:kern w:val="0"/>
                <w:sz w:val="24"/>
                <w:lang w:eastAsia="zh-CN"/>
              </w:rPr>
              <w:t>项目</w:t>
            </w:r>
            <w:r>
              <w:rPr>
                <w:rFonts w:hint="eastAsia"/>
                <w:spacing w:val="40"/>
                <w:kern w:val="0"/>
                <w:sz w:val="24"/>
              </w:rPr>
              <w:t>名</w:t>
            </w:r>
            <w:r>
              <w:rPr>
                <w:rFonts w:hint="eastAsia"/>
                <w:kern w:val="0"/>
                <w:sz w:val="24"/>
              </w:rPr>
              <w:t>称</w:t>
            </w:r>
          </w:p>
        </w:tc>
        <w:tc>
          <w:tcPr>
            <w:tcW w:w="7520" w:type="dxa"/>
            <w:gridSpan w:val="5"/>
            <w:noWrap w:val="0"/>
            <w:vAlign w:val="center"/>
          </w:tcPr>
          <w:p w14:paraId="4CE6C149">
            <w:pPr>
              <w:keepNext w:val="0"/>
              <w:keepLines w:val="0"/>
              <w:pageBreakBefore w:val="0"/>
              <w:kinsoku/>
              <w:wordWrap/>
              <w:overflowPunct/>
              <w:topLinePunct w:val="0"/>
              <w:autoSpaceDE/>
              <w:autoSpaceDN/>
              <w:bidi w:val="0"/>
              <w:adjustRightInd/>
              <w:snapToGrid/>
              <w:spacing w:line="300" w:lineRule="exact"/>
              <w:ind w:right="-153" w:rightChars="-73"/>
              <w:jc w:val="center"/>
              <w:textAlignment w:val="auto"/>
              <w:rPr>
                <w:rFonts w:hint="eastAsia" w:eastAsia="宋体"/>
                <w:kern w:val="2"/>
                <w:sz w:val="24"/>
                <w:szCs w:val="24"/>
                <w:lang w:val="en-US" w:eastAsia="zh-CN" w:bidi="ar-SA"/>
              </w:rPr>
            </w:pPr>
            <w:r>
              <w:rPr>
                <w:rFonts w:hint="eastAsia"/>
                <w:color w:val="FF0000"/>
                <w:sz w:val="24"/>
                <w:lang w:val="en-US" w:eastAsia="zh-CN"/>
              </w:rPr>
              <w:t>*****项目</w:t>
            </w:r>
          </w:p>
        </w:tc>
      </w:tr>
      <w:tr w14:paraId="7F7D2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900" w:type="dxa"/>
            <w:gridSpan w:val="2"/>
            <w:noWrap w:val="0"/>
            <w:vAlign w:val="top"/>
          </w:tcPr>
          <w:p w14:paraId="4A5CC0ED">
            <w:pPr>
              <w:keepNext w:val="0"/>
              <w:keepLines w:val="0"/>
              <w:pageBreakBefore w:val="0"/>
              <w:kinsoku/>
              <w:wordWrap/>
              <w:overflowPunct/>
              <w:topLinePunct w:val="0"/>
              <w:autoSpaceDE/>
              <w:autoSpaceDN/>
              <w:bidi w:val="0"/>
              <w:adjustRightInd/>
              <w:snapToGrid/>
              <w:spacing w:line="300" w:lineRule="exact"/>
              <w:ind w:right="-153" w:rightChars="-73"/>
              <w:textAlignment w:val="auto"/>
              <w:rPr>
                <w:rFonts w:hint="eastAsia" w:eastAsia="宋体"/>
                <w:spacing w:val="40"/>
                <w:kern w:val="0"/>
                <w:sz w:val="24"/>
                <w:lang w:eastAsia="zh-CN"/>
              </w:rPr>
            </w:pPr>
            <w:r>
              <w:rPr>
                <w:rFonts w:hint="eastAsia"/>
                <w:spacing w:val="40"/>
                <w:kern w:val="0"/>
                <w:sz w:val="24"/>
                <w:lang w:eastAsia="zh-CN"/>
              </w:rPr>
              <w:t>工程名称</w:t>
            </w:r>
          </w:p>
        </w:tc>
        <w:tc>
          <w:tcPr>
            <w:tcW w:w="7520" w:type="dxa"/>
            <w:gridSpan w:val="5"/>
            <w:noWrap w:val="0"/>
            <w:vAlign w:val="center"/>
          </w:tcPr>
          <w:p w14:paraId="0F3DC80C">
            <w:pPr>
              <w:keepNext w:val="0"/>
              <w:keepLines w:val="0"/>
              <w:pageBreakBefore w:val="0"/>
              <w:kinsoku/>
              <w:wordWrap/>
              <w:overflowPunct/>
              <w:topLinePunct w:val="0"/>
              <w:autoSpaceDE/>
              <w:autoSpaceDN/>
              <w:bidi w:val="0"/>
              <w:adjustRightInd/>
              <w:snapToGrid/>
              <w:spacing w:line="300" w:lineRule="exact"/>
              <w:ind w:right="-153" w:rightChars="-73"/>
              <w:jc w:val="center"/>
              <w:textAlignment w:val="auto"/>
              <w:rPr>
                <w:rFonts w:hint="eastAsia" w:eastAsia="宋体"/>
                <w:kern w:val="2"/>
                <w:sz w:val="24"/>
                <w:szCs w:val="24"/>
                <w:lang w:val="en-US" w:eastAsia="zh-CN" w:bidi="ar-SA"/>
              </w:rPr>
            </w:pPr>
            <w:r>
              <w:rPr>
                <w:rFonts w:hint="eastAsia"/>
                <w:color w:val="FF0000"/>
                <w:sz w:val="24"/>
                <w:lang w:val="en-US" w:eastAsia="zh-CN"/>
              </w:rPr>
              <w:t>室外排水工程</w:t>
            </w:r>
          </w:p>
        </w:tc>
      </w:tr>
      <w:tr w14:paraId="4732D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900" w:type="dxa"/>
            <w:gridSpan w:val="2"/>
            <w:noWrap w:val="0"/>
            <w:vAlign w:val="top"/>
          </w:tcPr>
          <w:p w14:paraId="48B6E960">
            <w:pPr>
              <w:keepNext w:val="0"/>
              <w:keepLines w:val="0"/>
              <w:pageBreakBefore w:val="0"/>
              <w:kinsoku/>
              <w:wordWrap/>
              <w:overflowPunct/>
              <w:topLinePunct w:val="0"/>
              <w:autoSpaceDE/>
              <w:autoSpaceDN/>
              <w:bidi w:val="0"/>
              <w:adjustRightInd/>
              <w:snapToGrid/>
              <w:spacing w:line="300" w:lineRule="exact"/>
              <w:ind w:right="-153" w:rightChars="-73"/>
              <w:textAlignment w:val="auto"/>
              <w:rPr>
                <w:rFonts w:hint="eastAsia"/>
                <w:sz w:val="24"/>
              </w:rPr>
            </w:pPr>
            <w:r>
              <w:rPr>
                <w:rFonts w:hint="eastAsia"/>
                <w:spacing w:val="40"/>
                <w:kern w:val="0"/>
                <w:sz w:val="24"/>
              </w:rPr>
              <w:t>工程地</w:t>
            </w:r>
            <w:r>
              <w:rPr>
                <w:rFonts w:hint="eastAsia"/>
                <w:kern w:val="0"/>
                <w:sz w:val="24"/>
              </w:rPr>
              <w:t>点</w:t>
            </w:r>
          </w:p>
        </w:tc>
        <w:tc>
          <w:tcPr>
            <w:tcW w:w="7520" w:type="dxa"/>
            <w:gridSpan w:val="5"/>
            <w:noWrap w:val="0"/>
            <w:vAlign w:val="top"/>
          </w:tcPr>
          <w:p w14:paraId="54EC6F01">
            <w:pPr>
              <w:keepNext w:val="0"/>
              <w:keepLines w:val="0"/>
              <w:pageBreakBefore w:val="0"/>
              <w:kinsoku/>
              <w:wordWrap/>
              <w:overflowPunct/>
              <w:topLinePunct w:val="0"/>
              <w:autoSpaceDE/>
              <w:autoSpaceDN/>
              <w:bidi w:val="0"/>
              <w:adjustRightInd/>
              <w:snapToGrid/>
              <w:spacing w:line="300" w:lineRule="exact"/>
              <w:ind w:right="-153" w:rightChars="-73"/>
              <w:textAlignment w:val="auto"/>
              <w:rPr>
                <w:rFonts w:hint="eastAsia"/>
                <w:sz w:val="24"/>
              </w:rPr>
            </w:pPr>
          </w:p>
        </w:tc>
      </w:tr>
      <w:tr w14:paraId="33E38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900" w:type="dxa"/>
            <w:gridSpan w:val="2"/>
            <w:noWrap w:val="0"/>
            <w:vAlign w:val="top"/>
          </w:tcPr>
          <w:p w14:paraId="26DB2BEB">
            <w:pPr>
              <w:keepNext w:val="0"/>
              <w:keepLines w:val="0"/>
              <w:pageBreakBefore w:val="0"/>
              <w:kinsoku/>
              <w:wordWrap/>
              <w:overflowPunct/>
              <w:topLinePunct w:val="0"/>
              <w:autoSpaceDE/>
              <w:autoSpaceDN/>
              <w:bidi w:val="0"/>
              <w:adjustRightInd/>
              <w:snapToGrid/>
              <w:spacing w:line="300" w:lineRule="exact"/>
              <w:ind w:right="-153" w:rightChars="-73"/>
              <w:textAlignment w:val="auto"/>
              <w:rPr>
                <w:rFonts w:hint="eastAsia"/>
                <w:sz w:val="24"/>
              </w:rPr>
            </w:pPr>
            <w:r>
              <w:rPr>
                <w:rFonts w:hint="eastAsia"/>
                <w:spacing w:val="40"/>
                <w:kern w:val="0"/>
                <w:sz w:val="24"/>
              </w:rPr>
              <w:t>建设规</w:t>
            </w:r>
            <w:r>
              <w:rPr>
                <w:rFonts w:hint="eastAsia"/>
                <w:kern w:val="0"/>
                <w:sz w:val="24"/>
              </w:rPr>
              <w:t>模</w:t>
            </w:r>
          </w:p>
        </w:tc>
        <w:tc>
          <w:tcPr>
            <w:tcW w:w="2375" w:type="dxa"/>
            <w:noWrap w:val="0"/>
            <w:vAlign w:val="top"/>
          </w:tcPr>
          <w:p w14:paraId="7EB36C1E">
            <w:pPr>
              <w:keepNext w:val="0"/>
              <w:keepLines w:val="0"/>
              <w:pageBreakBefore w:val="0"/>
              <w:kinsoku/>
              <w:wordWrap/>
              <w:overflowPunct/>
              <w:topLinePunct w:val="0"/>
              <w:autoSpaceDE/>
              <w:autoSpaceDN/>
              <w:bidi w:val="0"/>
              <w:adjustRightInd/>
              <w:snapToGrid/>
              <w:spacing w:line="300" w:lineRule="exact"/>
              <w:ind w:right="-153" w:rightChars="-73"/>
              <w:textAlignment w:val="auto"/>
              <w:rPr>
                <w:rFonts w:hint="eastAsia"/>
                <w:sz w:val="24"/>
              </w:rPr>
            </w:pPr>
          </w:p>
        </w:tc>
        <w:tc>
          <w:tcPr>
            <w:tcW w:w="1781" w:type="dxa"/>
            <w:gridSpan w:val="3"/>
            <w:noWrap w:val="0"/>
            <w:vAlign w:val="top"/>
          </w:tcPr>
          <w:p w14:paraId="431E5F5A">
            <w:pPr>
              <w:keepNext w:val="0"/>
              <w:keepLines w:val="0"/>
              <w:pageBreakBefore w:val="0"/>
              <w:kinsoku/>
              <w:wordWrap/>
              <w:overflowPunct/>
              <w:topLinePunct w:val="0"/>
              <w:autoSpaceDE/>
              <w:autoSpaceDN/>
              <w:bidi w:val="0"/>
              <w:adjustRightInd/>
              <w:snapToGrid/>
              <w:spacing w:line="300" w:lineRule="exact"/>
              <w:ind w:right="-153" w:rightChars="-73"/>
              <w:jc w:val="center"/>
              <w:textAlignment w:val="auto"/>
              <w:rPr>
                <w:rFonts w:hint="eastAsia"/>
                <w:sz w:val="24"/>
              </w:rPr>
            </w:pPr>
            <w:r>
              <w:rPr>
                <w:rFonts w:hint="eastAsia"/>
                <w:sz w:val="24"/>
              </w:rPr>
              <w:t>工 程 类 型</w:t>
            </w:r>
          </w:p>
        </w:tc>
        <w:tc>
          <w:tcPr>
            <w:tcW w:w="3364" w:type="dxa"/>
            <w:noWrap w:val="0"/>
            <w:vAlign w:val="top"/>
          </w:tcPr>
          <w:p w14:paraId="759754BC">
            <w:pPr>
              <w:keepNext w:val="0"/>
              <w:keepLines w:val="0"/>
              <w:pageBreakBefore w:val="0"/>
              <w:kinsoku/>
              <w:wordWrap/>
              <w:overflowPunct/>
              <w:topLinePunct w:val="0"/>
              <w:autoSpaceDE/>
              <w:autoSpaceDN/>
              <w:bidi w:val="0"/>
              <w:adjustRightInd/>
              <w:snapToGrid/>
              <w:spacing w:line="300" w:lineRule="exact"/>
              <w:ind w:right="-153" w:rightChars="-73"/>
              <w:textAlignment w:val="auto"/>
              <w:rPr>
                <w:rFonts w:hint="eastAsia"/>
                <w:sz w:val="24"/>
              </w:rPr>
            </w:pPr>
          </w:p>
        </w:tc>
      </w:tr>
      <w:tr w14:paraId="348DE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900" w:type="dxa"/>
            <w:gridSpan w:val="2"/>
            <w:noWrap w:val="0"/>
            <w:vAlign w:val="top"/>
          </w:tcPr>
          <w:p w14:paraId="10246F0C">
            <w:pPr>
              <w:keepNext w:val="0"/>
              <w:keepLines w:val="0"/>
              <w:pageBreakBefore w:val="0"/>
              <w:kinsoku/>
              <w:wordWrap/>
              <w:overflowPunct/>
              <w:topLinePunct w:val="0"/>
              <w:autoSpaceDE/>
              <w:autoSpaceDN/>
              <w:bidi w:val="0"/>
              <w:adjustRightInd/>
              <w:snapToGrid/>
              <w:spacing w:line="300" w:lineRule="exact"/>
              <w:ind w:right="-153" w:rightChars="-73"/>
              <w:textAlignment w:val="auto"/>
              <w:rPr>
                <w:rFonts w:hint="eastAsia"/>
                <w:sz w:val="24"/>
              </w:rPr>
            </w:pPr>
            <w:r>
              <w:rPr>
                <w:rFonts w:hint="eastAsia"/>
                <w:spacing w:val="24"/>
                <w:kern w:val="0"/>
                <w:sz w:val="24"/>
              </w:rPr>
              <w:t>工程监理人</w:t>
            </w:r>
            <w:r>
              <w:rPr>
                <w:rFonts w:hint="eastAsia"/>
                <w:kern w:val="0"/>
                <w:sz w:val="24"/>
              </w:rPr>
              <w:t>员</w:t>
            </w:r>
          </w:p>
        </w:tc>
        <w:tc>
          <w:tcPr>
            <w:tcW w:w="2375" w:type="dxa"/>
            <w:noWrap w:val="0"/>
            <w:vAlign w:val="top"/>
          </w:tcPr>
          <w:p w14:paraId="2B5634A4">
            <w:pPr>
              <w:keepNext w:val="0"/>
              <w:keepLines w:val="0"/>
              <w:pageBreakBefore w:val="0"/>
              <w:kinsoku/>
              <w:wordWrap/>
              <w:overflowPunct/>
              <w:topLinePunct w:val="0"/>
              <w:autoSpaceDE/>
              <w:autoSpaceDN/>
              <w:bidi w:val="0"/>
              <w:adjustRightInd/>
              <w:snapToGrid/>
              <w:spacing w:line="300" w:lineRule="exact"/>
              <w:ind w:right="-153" w:rightChars="-73" w:firstLine="240" w:firstLineChars="100"/>
              <w:jc w:val="center"/>
              <w:textAlignment w:val="auto"/>
              <w:rPr>
                <w:rFonts w:hint="eastAsia"/>
                <w:sz w:val="24"/>
              </w:rPr>
            </w:pPr>
            <w:r>
              <w:rPr>
                <w:rFonts w:hint="eastAsia"/>
                <w:sz w:val="24"/>
              </w:rPr>
              <w:t>姓  名</w:t>
            </w:r>
          </w:p>
        </w:tc>
        <w:tc>
          <w:tcPr>
            <w:tcW w:w="1781" w:type="dxa"/>
            <w:gridSpan w:val="3"/>
            <w:noWrap w:val="0"/>
            <w:vAlign w:val="top"/>
          </w:tcPr>
          <w:p w14:paraId="151F586F">
            <w:pPr>
              <w:keepNext w:val="0"/>
              <w:keepLines w:val="0"/>
              <w:pageBreakBefore w:val="0"/>
              <w:kinsoku/>
              <w:wordWrap/>
              <w:overflowPunct/>
              <w:topLinePunct w:val="0"/>
              <w:autoSpaceDE/>
              <w:autoSpaceDN/>
              <w:bidi w:val="0"/>
              <w:adjustRightInd/>
              <w:snapToGrid/>
              <w:spacing w:line="300" w:lineRule="exact"/>
              <w:ind w:right="-153" w:rightChars="-73"/>
              <w:jc w:val="center"/>
              <w:textAlignment w:val="auto"/>
              <w:rPr>
                <w:rFonts w:hint="eastAsia"/>
                <w:sz w:val="24"/>
              </w:rPr>
            </w:pPr>
            <w:r>
              <w:rPr>
                <w:rFonts w:hint="eastAsia"/>
                <w:sz w:val="24"/>
              </w:rPr>
              <w:t>专  业</w:t>
            </w:r>
          </w:p>
        </w:tc>
        <w:tc>
          <w:tcPr>
            <w:tcW w:w="3364" w:type="dxa"/>
            <w:noWrap w:val="0"/>
            <w:vAlign w:val="top"/>
          </w:tcPr>
          <w:p w14:paraId="71B4F9D1">
            <w:pPr>
              <w:keepNext w:val="0"/>
              <w:keepLines w:val="0"/>
              <w:pageBreakBefore w:val="0"/>
              <w:kinsoku/>
              <w:wordWrap/>
              <w:overflowPunct/>
              <w:topLinePunct w:val="0"/>
              <w:autoSpaceDE/>
              <w:autoSpaceDN/>
              <w:bidi w:val="0"/>
              <w:adjustRightInd/>
              <w:snapToGrid/>
              <w:spacing w:line="300" w:lineRule="exact"/>
              <w:ind w:right="-153" w:rightChars="-73" w:firstLine="360" w:firstLineChars="150"/>
              <w:textAlignment w:val="auto"/>
              <w:rPr>
                <w:rFonts w:hint="eastAsia"/>
                <w:sz w:val="24"/>
              </w:rPr>
            </w:pPr>
            <w:r>
              <w:rPr>
                <w:rFonts w:hint="eastAsia"/>
                <w:sz w:val="24"/>
              </w:rPr>
              <w:t>资  格  证  书  编  号</w:t>
            </w:r>
          </w:p>
        </w:tc>
      </w:tr>
      <w:tr w14:paraId="2F18B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900" w:type="dxa"/>
            <w:gridSpan w:val="2"/>
            <w:noWrap w:val="0"/>
            <w:vAlign w:val="top"/>
          </w:tcPr>
          <w:p w14:paraId="309BB9CA">
            <w:pPr>
              <w:keepNext w:val="0"/>
              <w:keepLines w:val="0"/>
              <w:pageBreakBefore w:val="0"/>
              <w:kinsoku/>
              <w:wordWrap/>
              <w:overflowPunct/>
              <w:topLinePunct w:val="0"/>
              <w:autoSpaceDE/>
              <w:autoSpaceDN/>
              <w:bidi w:val="0"/>
              <w:adjustRightInd/>
              <w:snapToGrid/>
              <w:spacing w:line="300" w:lineRule="exact"/>
              <w:ind w:right="-153" w:rightChars="-73"/>
              <w:textAlignment w:val="auto"/>
              <w:rPr>
                <w:rFonts w:hint="eastAsia"/>
                <w:sz w:val="24"/>
              </w:rPr>
            </w:pPr>
            <w:r>
              <w:rPr>
                <w:rFonts w:hint="eastAsia"/>
                <w:spacing w:val="24"/>
                <w:kern w:val="0"/>
                <w:sz w:val="24"/>
              </w:rPr>
              <w:t>总监理工程</w:t>
            </w:r>
            <w:r>
              <w:rPr>
                <w:rFonts w:hint="eastAsia"/>
                <w:kern w:val="0"/>
                <w:sz w:val="24"/>
              </w:rPr>
              <w:t>师</w:t>
            </w:r>
          </w:p>
        </w:tc>
        <w:tc>
          <w:tcPr>
            <w:tcW w:w="2375" w:type="dxa"/>
            <w:noWrap w:val="0"/>
            <w:vAlign w:val="top"/>
          </w:tcPr>
          <w:p w14:paraId="116E97E4">
            <w:pPr>
              <w:keepNext w:val="0"/>
              <w:keepLines w:val="0"/>
              <w:pageBreakBefore w:val="0"/>
              <w:kinsoku/>
              <w:wordWrap/>
              <w:overflowPunct/>
              <w:topLinePunct w:val="0"/>
              <w:autoSpaceDE/>
              <w:autoSpaceDN/>
              <w:bidi w:val="0"/>
              <w:adjustRightInd/>
              <w:snapToGrid/>
              <w:spacing w:line="300" w:lineRule="exact"/>
              <w:ind w:right="-153" w:rightChars="-73"/>
              <w:textAlignment w:val="auto"/>
              <w:rPr>
                <w:rFonts w:hint="eastAsia"/>
                <w:sz w:val="24"/>
              </w:rPr>
            </w:pPr>
          </w:p>
        </w:tc>
        <w:tc>
          <w:tcPr>
            <w:tcW w:w="1781" w:type="dxa"/>
            <w:gridSpan w:val="3"/>
            <w:noWrap w:val="0"/>
            <w:vAlign w:val="top"/>
          </w:tcPr>
          <w:p w14:paraId="61BBD7D4">
            <w:pPr>
              <w:keepNext w:val="0"/>
              <w:keepLines w:val="0"/>
              <w:pageBreakBefore w:val="0"/>
              <w:kinsoku/>
              <w:wordWrap/>
              <w:overflowPunct/>
              <w:topLinePunct w:val="0"/>
              <w:autoSpaceDE/>
              <w:autoSpaceDN/>
              <w:bidi w:val="0"/>
              <w:adjustRightInd/>
              <w:snapToGrid/>
              <w:spacing w:line="300" w:lineRule="exact"/>
              <w:ind w:right="-153" w:rightChars="-73"/>
              <w:textAlignment w:val="auto"/>
              <w:rPr>
                <w:rFonts w:hint="eastAsia"/>
                <w:sz w:val="24"/>
              </w:rPr>
            </w:pPr>
          </w:p>
        </w:tc>
        <w:tc>
          <w:tcPr>
            <w:tcW w:w="3364" w:type="dxa"/>
            <w:noWrap w:val="0"/>
            <w:vAlign w:val="top"/>
          </w:tcPr>
          <w:p w14:paraId="2A134B07">
            <w:pPr>
              <w:keepNext w:val="0"/>
              <w:keepLines w:val="0"/>
              <w:pageBreakBefore w:val="0"/>
              <w:kinsoku/>
              <w:wordWrap/>
              <w:overflowPunct/>
              <w:topLinePunct w:val="0"/>
              <w:autoSpaceDE/>
              <w:autoSpaceDN/>
              <w:bidi w:val="0"/>
              <w:adjustRightInd/>
              <w:snapToGrid/>
              <w:spacing w:line="300" w:lineRule="exact"/>
              <w:ind w:right="-153" w:rightChars="-73"/>
              <w:textAlignment w:val="auto"/>
              <w:rPr>
                <w:rFonts w:hint="eastAsia"/>
                <w:sz w:val="24"/>
              </w:rPr>
            </w:pPr>
          </w:p>
        </w:tc>
      </w:tr>
      <w:tr w14:paraId="7546F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900" w:type="dxa"/>
            <w:gridSpan w:val="2"/>
            <w:noWrap w:val="0"/>
            <w:vAlign w:val="top"/>
          </w:tcPr>
          <w:p w14:paraId="34491D55">
            <w:pPr>
              <w:keepNext w:val="0"/>
              <w:keepLines w:val="0"/>
              <w:pageBreakBefore w:val="0"/>
              <w:kinsoku/>
              <w:wordWrap/>
              <w:overflowPunct/>
              <w:topLinePunct w:val="0"/>
              <w:autoSpaceDE/>
              <w:autoSpaceDN/>
              <w:bidi w:val="0"/>
              <w:adjustRightInd/>
              <w:snapToGrid/>
              <w:spacing w:line="300" w:lineRule="exact"/>
              <w:ind w:right="-153" w:rightChars="-73"/>
              <w:textAlignment w:val="auto"/>
              <w:rPr>
                <w:rFonts w:hint="eastAsia"/>
                <w:sz w:val="24"/>
              </w:rPr>
            </w:pPr>
            <w:r>
              <w:rPr>
                <w:rFonts w:hint="eastAsia"/>
                <w:spacing w:val="60"/>
                <w:kern w:val="0"/>
                <w:sz w:val="24"/>
              </w:rPr>
              <w:t>监理工程</w:t>
            </w:r>
            <w:r>
              <w:rPr>
                <w:rFonts w:hint="eastAsia"/>
                <w:kern w:val="0"/>
                <w:sz w:val="24"/>
              </w:rPr>
              <w:t>师</w:t>
            </w:r>
          </w:p>
        </w:tc>
        <w:tc>
          <w:tcPr>
            <w:tcW w:w="2375" w:type="dxa"/>
            <w:noWrap w:val="0"/>
            <w:vAlign w:val="top"/>
          </w:tcPr>
          <w:p w14:paraId="6A44CAB8">
            <w:pPr>
              <w:keepNext w:val="0"/>
              <w:keepLines w:val="0"/>
              <w:pageBreakBefore w:val="0"/>
              <w:kinsoku/>
              <w:wordWrap/>
              <w:overflowPunct/>
              <w:topLinePunct w:val="0"/>
              <w:autoSpaceDE/>
              <w:autoSpaceDN/>
              <w:bidi w:val="0"/>
              <w:adjustRightInd/>
              <w:snapToGrid/>
              <w:spacing w:line="300" w:lineRule="exact"/>
              <w:ind w:right="-153" w:rightChars="-73"/>
              <w:textAlignment w:val="auto"/>
              <w:rPr>
                <w:rFonts w:hint="eastAsia"/>
                <w:sz w:val="24"/>
              </w:rPr>
            </w:pPr>
          </w:p>
        </w:tc>
        <w:tc>
          <w:tcPr>
            <w:tcW w:w="1781" w:type="dxa"/>
            <w:gridSpan w:val="3"/>
            <w:noWrap w:val="0"/>
            <w:vAlign w:val="top"/>
          </w:tcPr>
          <w:p w14:paraId="569F2AA8">
            <w:pPr>
              <w:keepNext w:val="0"/>
              <w:keepLines w:val="0"/>
              <w:pageBreakBefore w:val="0"/>
              <w:kinsoku/>
              <w:wordWrap/>
              <w:overflowPunct/>
              <w:topLinePunct w:val="0"/>
              <w:autoSpaceDE/>
              <w:autoSpaceDN/>
              <w:bidi w:val="0"/>
              <w:adjustRightInd/>
              <w:snapToGrid/>
              <w:spacing w:line="300" w:lineRule="exact"/>
              <w:ind w:right="-153" w:rightChars="-73"/>
              <w:textAlignment w:val="auto"/>
              <w:rPr>
                <w:rFonts w:hint="eastAsia"/>
                <w:sz w:val="24"/>
              </w:rPr>
            </w:pPr>
          </w:p>
        </w:tc>
        <w:tc>
          <w:tcPr>
            <w:tcW w:w="3364" w:type="dxa"/>
            <w:noWrap w:val="0"/>
            <w:vAlign w:val="top"/>
          </w:tcPr>
          <w:p w14:paraId="2F4222B9">
            <w:pPr>
              <w:keepNext w:val="0"/>
              <w:keepLines w:val="0"/>
              <w:pageBreakBefore w:val="0"/>
              <w:kinsoku/>
              <w:wordWrap/>
              <w:overflowPunct/>
              <w:topLinePunct w:val="0"/>
              <w:autoSpaceDE/>
              <w:autoSpaceDN/>
              <w:bidi w:val="0"/>
              <w:adjustRightInd/>
              <w:snapToGrid/>
              <w:spacing w:line="300" w:lineRule="exact"/>
              <w:ind w:right="-153" w:rightChars="-73"/>
              <w:textAlignment w:val="auto"/>
              <w:rPr>
                <w:rFonts w:hint="eastAsia"/>
                <w:sz w:val="24"/>
              </w:rPr>
            </w:pPr>
          </w:p>
        </w:tc>
      </w:tr>
      <w:tr w14:paraId="28C78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900" w:type="dxa"/>
            <w:gridSpan w:val="2"/>
            <w:noWrap w:val="0"/>
            <w:vAlign w:val="top"/>
          </w:tcPr>
          <w:p w14:paraId="54B9189C">
            <w:pPr>
              <w:keepNext w:val="0"/>
              <w:keepLines w:val="0"/>
              <w:pageBreakBefore w:val="0"/>
              <w:kinsoku/>
              <w:wordWrap/>
              <w:overflowPunct/>
              <w:topLinePunct w:val="0"/>
              <w:autoSpaceDE/>
              <w:autoSpaceDN/>
              <w:bidi w:val="0"/>
              <w:adjustRightInd/>
              <w:snapToGrid/>
              <w:spacing w:line="300" w:lineRule="exact"/>
              <w:ind w:right="-153" w:rightChars="-73"/>
              <w:textAlignment w:val="auto"/>
              <w:rPr>
                <w:rFonts w:hint="eastAsia"/>
                <w:sz w:val="24"/>
              </w:rPr>
            </w:pPr>
            <w:r>
              <w:rPr>
                <w:rFonts w:hint="eastAsia"/>
                <w:spacing w:val="60"/>
                <w:kern w:val="0"/>
                <w:sz w:val="24"/>
              </w:rPr>
              <w:t>监理工程</w:t>
            </w:r>
            <w:r>
              <w:rPr>
                <w:rFonts w:hint="eastAsia"/>
                <w:kern w:val="0"/>
                <w:sz w:val="24"/>
              </w:rPr>
              <w:t>师</w:t>
            </w:r>
          </w:p>
        </w:tc>
        <w:tc>
          <w:tcPr>
            <w:tcW w:w="2375" w:type="dxa"/>
            <w:noWrap w:val="0"/>
            <w:vAlign w:val="top"/>
          </w:tcPr>
          <w:p w14:paraId="739556E9">
            <w:pPr>
              <w:keepNext w:val="0"/>
              <w:keepLines w:val="0"/>
              <w:pageBreakBefore w:val="0"/>
              <w:kinsoku/>
              <w:wordWrap/>
              <w:overflowPunct/>
              <w:topLinePunct w:val="0"/>
              <w:autoSpaceDE/>
              <w:autoSpaceDN/>
              <w:bidi w:val="0"/>
              <w:adjustRightInd/>
              <w:snapToGrid/>
              <w:spacing w:line="300" w:lineRule="exact"/>
              <w:ind w:right="-153" w:rightChars="-73"/>
              <w:textAlignment w:val="auto"/>
              <w:rPr>
                <w:rFonts w:hint="eastAsia"/>
                <w:sz w:val="24"/>
              </w:rPr>
            </w:pPr>
          </w:p>
        </w:tc>
        <w:tc>
          <w:tcPr>
            <w:tcW w:w="1781" w:type="dxa"/>
            <w:gridSpan w:val="3"/>
            <w:noWrap w:val="0"/>
            <w:vAlign w:val="top"/>
          </w:tcPr>
          <w:p w14:paraId="1F23B85D">
            <w:pPr>
              <w:keepNext w:val="0"/>
              <w:keepLines w:val="0"/>
              <w:pageBreakBefore w:val="0"/>
              <w:kinsoku/>
              <w:wordWrap/>
              <w:overflowPunct/>
              <w:topLinePunct w:val="0"/>
              <w:autoSpaceDE/>
              <w:autoSpaceDN/>
              <w:bidi w:val="0"/>
              <w:adjustRightInd/>
              <w:snapToGrid/>
              <w:spacing w:line="300" w:lineRule="exact"/>
              <w:ind w:right="-153" w:rightChars="-73"/>
              <w:textAlignment w:val="auto"/>
              <w:rPr>
                <w:rFonts w:hint="eastAsia"/>
                <w:sz w:val="24"/>
              </w:rPr>
            </w:pPr>
          </w:p>
        </w:tc>
        <w:tc>
          <w:tcPr>
            <w:tcW w:w="3364" w:type="dxa"/>
            <w:noWrap w:val="0"/>
            <w:vAlign w:val="top"/>
          </w:tcPr>
          <w:p w14:paraId="238FED2E">
            <w:pPr>
              <w:keepNext w:val="0"/>
              <w:keepLines w:val="0"/>
              <w:pageBreakBefore w:val="0"/>
              <w:kinsoku/>
              <w:wordWrap/>
              <w:overflowPunct/>
              <w:topLinePunct w:val="0"/>
              <w:autoSpaceDE/>
              <w:autoSpaceDN/>
              <w:bidi w:val="0"/>
              <w:adjustRightInd/>
              <w:snapToGrid/>
              <w:spacing w:line="300" w:lineRule="exact"/>
              <w:ind w:right="-153" w:rightChars="-73"/>
              <w:textAlignment w:val="auto"/>
              <w:rPr>
                <w:rFonts w:hint="eastAsia"/>
                <w:sz w:val="24"/>
              </w:rPr>
            </w:pPr>
          </w:p>
        </w:tc>
      </w:tr>
      <w:tr w14:paraId="3E0C8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900" w:type="dxa"/>
            <w:gridSpan w:val="2"/>
            <w:noWrap w:val="0"/>
            <w:vAlign w:val="top"/>
          </w:tcPr>
          <w:p w14:paraId="3E830144">
            <w:pPr>
              <w:keepNext w:val="0"/>
              <w:keepLines w:val="0"/>
              <w:pageBreakBefore w:val="0"/>
              <w:kinsoku/>
              <w:wordWrap/>
              <w:overflowPunct/>
              <w:topLinePunct w:val="0"/>
              <w:autoSpaceDE/>
              <w:autoSpaceDN/>
              <w:bidi w:val="0"/>
              <w:adjustRightInd/>
              <w:snapToGrid/>
              <w:spacing w:line="300" w:lineRule="exact"/>
              <w:ind w:right="-153" w:rightChars="-73"/>
              <w:textAlignment w:val="auto"/>
              <w:rPr>
                <w:rFonts w:hint="eastAsia"/>
                <w:sz w:val="24"/>
              </w:rPr>
            </w:pPr>
            <w:r>
              <w:rPr>
                <w:rFonts w:hint="eastAsia"/>
                <w:spacing w:val="60"/>
                <w:kern w:val="0"/>
                <w:sz w:val="24"/>
              </w:rPr>
              <w:t>监理工程</w:t>
            </w:r>
            <w:r>
              <w:rPr>
                <w:rFonts w:hint="eastAsia"/>
                <w:kern w:val="0"/>
                <w:sz w:val="24"/>
              </w:rPr>
              <w:t>师</w:t>
            </w:r>
          </w:p>
        </w:tc>
        <w:tc>
          <w:tcPr>
            <w:tcW w:w="2375" w:type="dxa"/>
            <w:noWrap w:val="0"/>
            <w:vAlign w:val="top"/>
          </w:tcPr>
          <w:p w14:paraId="219A97E2">
            <w:pPr>
              <w:keepNext w:val="0"/>
              <w:keepLines w:val="0"/>
              <w:pageBreakBefore w:val="0"/>
              <w:kinsoku/>
              <w:wordWrap/>
              <w:overflowPunct/>
              <w:topLinePunct w:val="0"/>
              <w:autoSpaceDE/>
              <w:autoSpaceDN/>
              <w:bidi w:val="0"/>
              <w:adjustRightInd/>
              <w:snapToGrid/>
              <w:spacing w:line="300" w:lineRule="exact"/>
              <w:ind w:right="-153" w:rightChars="-73"/>
              <w:textAlignment w:val="auto"/>
              <w:rPr>
                <w:rFonts w:hint="eastAsia"/>
                <w:sz w:val="24"/>
              </w:rPr>
            </w:pPr>
          </w:p>
        </w:tc>
        <w:tc>
          <w:tcPr>
            <w:tcW w:w="1781" w:type="dxa"/>
            <w:gridSpan w:val="3"/>
            <w:noWrap w:val="0"/>
            <w:vAlign w:val="top"/>
          </w:tcPr>
          <w:p w14:paraId="5752A4B9">
            <w:pPr>
              <w:keepNext w:val="0"/>
              <w:keepLines w:val="0"/>
              <w:pageBreakBefore w:val="0"/>
              <w:kinsoku/>
              <w:wordWrap/>
              <w:overflowPunct/>
              <w:topLinePunct w:val="0"/>
              <w:autoSpaceDE/>
              <w:autoSpaceDN/>
              <w:bidi w:val="0"/>
              <w:adjustRightInd/>
              <w:snapToGrid/>
              <w:spacing w:line="300" w:lineRule="exact"/>
              <w:ind w:right="-153" w:rightChars="-73"/>
              <w:textAlignment w:val="auto"/>
              <w:rPr>
                <w:rFonts w:hint="eastAsia"/>
                <w:sz w:val="24"/>
              </w:rPr>
            </w:pPr>
          </w:p>
        </w:tc>
        <w:tc>
          <w:tcPr>
            <w:tcW w:w="3364" w:type="dxa"/>
            <w:noWrap w:val="0"/>
            <w:vAlign w:val="top"/>
          </w:tcPr>
          <w:p w14:paraId="36ABF036">
            <w:pPr>
              <w:keepNext w:val="0"/>
              <w:keepLines w:val="0"/>
              <w:pageBreakBefore w:val="0"/>
              <w:kinsoku/>
              <w:wordWrap/>
              <w:overflowPunct/>
              <w:topLinePunct w:val="0"/>
              <w:autoSpaceDE/>
              <w:autoSpaceDN/>
              <w:bidi w:val="0"/>
              <w:adjustRightInd/>
              <w:snapToGrid/>
              <w:spacing w:line="300" w:lineRule="exact"/>
              <w:ind w:right="-153" w:rightChars="-73"/>
              <w:textAlignment w:val="auto"/>
              <w:rPr>
                <w:rFonts w:hint="eastAsia"/>
                <w:sz w:val="24"/>
              </w:rPr>
            </w:pPr>
          </w:p>
        </w:tc>
      </w:tr>
      <w:tr w14:paraId="093B0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900" w:type="dxa"/>
            <w:gridSpan w:val="2"/>
            <w:noWrap w:val="0"/>
            <w:vAlign w:val="top"/>
          </w:tcPr>
          <w:p w14:paraId="3B2242E3">
            <w:pPr>
              <w:keepNext w:val="0"/>
              <w:keepLines w:val="0"/>
              <w:pageBreakBefore w:val="0"/>
              <w:kinsoku/>
              <w:wordWrap/>
              <w:overflowPunct/>
              <w:topLinePunct w:val="0"/>
              <w:autoSpaceDE/>
              <w:autoSpaceDN/>
              <w:bidi w:val="0"/>
              <w:adjustRightInd/>
              <w:snapToGrid/>
              <w:spacing w:line="300" w:lineRule="exact"/>
              <w:ind w:right="-153" w:rightChars="-73"/>
              <w:textAlignment w:val="auto"/>
              <w:rPr>
                <w:rFonts w:hint="eastAsia"/>
                <w:sz w:val="24"/>
              </w:rPr>
            </w:pPr>
            <w:r>
              <w:rPr>
                <w:rFonts w:hint="eastAsia"/>
                <w:sz w:val="24"/>
              </w:rPr>
              <w:t>见  证  人  员</w:t>
            </w:r>
          </w:p>
        </w:tc>
        <w:tc>
          <w:tcPr>
            <w:tcW w:w="2375" w:type="dxa"/>
            <w:noWrap w:val="0"/>
            <w:vAlign w:val="top"/>
          </w:tcPr>
          <w:p w14:paraId="222485B1">
            <w:pPr>
              <w:keepNext w:val="0"/>
              <w:keepLines w:val="0"/>
              <w:pageBreakBefore w:val="0"/>
              <w:kinsoku/>
              <w:wordWrap/>
              <w:overflowPunct/>
              <w:topLinePunct w:val="0"/>
              <w:autoSpaceDE/>
              <w:autoSpaceDN/>
              <w:bidi w:val="0"/>
              <w:adjustRightInd/>
              <w:snapToGrid/>
              <w:spacing w:line="300" w:lineRule="exact"/>
              <w:ind w:right="-153" w:rightChars="-73"/>
              <w:textAlignment w:val="auto"/>
              <w:rPr>
                <w:rFonts w:hint="eastAsia"/>
                <w:sz w:val="24"/>
              </w:rPr>
            </w:pPr>
          </w:p>
        </w:tc>
        <w:tc>
          <w:tcPr>
            <w:tcW w:w="1781" w:type="dxa"/>
            <w:gridSpan w:val="3"/>
            <w:noWrap w:val="0"/>
            <w:vAlign w:val="top"/>
          </w:tcPr>
          <w:p w14:paraId="54BE739B">
            <w:pPr>
              <w:keepNext w:val="0"/>
              <w:keepLines w:val="0"/>
              <w:pageBreakBefore w:val="0"/>
              <w:kinsoku/>
              <w:wordWrap/>
              <w:overflowPunct/>
              <w:topLinePunct w:val="0"/>
              <w:autoSpaceDE/>
              <w:autoSpaceDN/>
              <w:bidi w:val="0"/>
              <w:adjustRightInd/>
              <w:snapToGrid/>
              <w:spacing w:line="300" w:lineRule="exact"/>
              <w:ind w:right="-153" w:rightChars="-73"/>
              <w:textAlignment w:val="auto"/>
              <w:rPr>
                <w:rFonts w:hint="eastAsia"/>
                <w:sz w:val="24"/>
              </w:rPr>
            </w:pPr>
          </w:p>
        </w:tc>
        <w:tc>
          <w:tcPr>
            <w:tcW w:w="3364" w:type="dxa"/>
            <w:noWrap w:val="0"/>
            <w:vAlign w:val="top"/>
          </w:tcPr>
          <w:p w14:paraId="019DF31E">
            <w:pPr>
              <w:keepNext w:val="0"/>
              <w:keepLines w:val="0"/>
              <w:pageBreakBefore w:val="0"/>
              <w:kinsoku/>
              <w:wordWrap/>
              <w:overflowPunct/>
              <w:topLinePunct w:val="0"/>
              <w:autoSpaceDE/>
              <w:autoSpaceDN/>
              <w:bidi w:val="0"/>
              <w:adjustRightInd/>
              <w:snapToGrid/>
              <w:spacing w:line="300" w:lineRule="exact"/>
              <w:ind w:right="-153" w:rightChars="-73"/>
              <w:textAlignment w:val="auto"/>
              <w:rPr>
                <w:rFonts w:hint="eastAsia"/>
                <w:sz w:val="24"/>
              </w:rPr>
            </w:pPr>
          </w:p>
        </w:tc>
      </w:tr>
      <w:tr w14:paraId="2DAFF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900" w:type="dxa"/>
            <w:gridSpan w:val="2"/>
            <w:noWrap w:val="0"/>
            <w:vAlign w:val="top"/>
          </w:tcPr>
          <w:p w14:paraId="7B356C17">
            <w:pPr>
              <w:keepNext w:val="0"/>
              <w:keepLines w:val="0"/>
              <w:pageBreakBefore w:val="0"/>
              <w:kinsoku/>
              <w:wordWrap/>
              <w:overflowPunct/>
              <w:topLinePunct w:val="0"/>
              <w:autoSpaceDE/>
              <w:autoSpaceDN/>
              <w:bidi w:val="0"/>
              <w:adjustRightInd/>
              <w:snapToGrid/>
              <w:spacing w:line="300" w:lineRule="exact"/>
              <w:ind w:right="-153" w:rightChars="-73"/>
              <w:textAlignment w:val="auto"/>
              <w:rPr>
                <w:rFonts w:hint="eastAsia"/>
                <w:sz w:val="24"/>
              </w:rPr>
            </w:pPr>
            <w:r>
              <w:rPr>
                <w:rFonts w:hint="eastAsia"/>
                <w:spacing w:val="120"/>
                <w:kern w:val="0"/>
                <w:sz w:val="24"/>
              </w:rPr>
              <w:t>监理范</w:t>
            </w:r>
            <w:r>
              <w:rPr>
                <w:rFonts w:hint="eastAsia"/>
                <w:kern w:val="0"/>
                <w:sz w:val="24"/>
              </w:rPr>
              <w:t>围</w:t>
            </w:r>
          </w:p>
        </w:tc>
        <w:tc>
          <w:tcPr>
            <w:tcW w:w="7520" w:type="dxa"/>
            <w:gridSpan w:val="5"/>
            <w:noWrap w:val="0"/>
            <w:vAlign w:val="top"/>
          </w:tcPr>
          <w:p w14:paraId="5F3DCD4C">
            <w:pPr>
              <w:keepNext w:val="0"/>
              <w:keepLines w:val="0"/>
              <w:pageBreakBefore w:val="0"/>
              <w:kinsoku/>
              <w:wordWrap/>
              <w:overflowPunct/>
              <w:topLinePunct w:val="0"/>
              <w:autoSpaceDE/>
              <w:autoSpaceDN/>
              <w:bidi w:val="0"/>
              <w:adjustRightInd/>
              <w:snapToGrid/>
              <w:spacing w:line="300" w:lineRule="exact"/>
              <w:ind w:right="-153" w:rightChars="-73"/>
              <w:textAlignment w:val="auto"/>
              <w:rPr>
                <w:rFonts w:hint="eastAsia"/>
                <w:sz w:val="24"/>
              </w:rPr>
            </w:pPr>
          </w:p>
        </w:tc>
      </w:tr>
      <w:tr w14:paraId="19231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1108" w:type="dxa"/>
            <w:vMerge w:val="restart"/>
            <w:noWrap w:val="0"/>
            <w:vAlign w:val="top"/>
          </w:tcPr>
          <w:p w14:paraId="3D3599B7">
            <w:pPr>
              <w:keepNext w:val="0"/>
              <w:keepLines w:val="0"/>
              <w:pageBreakBefore w:val="0"/>
              <w:kinsoku/>
              <w:wordWrap/>
              <w:overflowPunct/>
              <w:topLinePunct w:val="0"/>
              <w:autoSpaceDE/>
              <w:autoSpaceDN/>
              <w:bidi w:val="0"/>
              <w:adjustRightInd/>
              <w:snapToGrid/>
              <w:spacing w:line="300" w:lineRule="exact"/>
              <w:ind w:right="-153" w:rightChars="-73"/>
              <w:textAlignment w:val="auto"/>
              <w:rPr>
                <w:rFonts w:hint="eastAsia"/>
                <w:sz w:val="24"/>
              </w:rPr>
            </w:pPr>
          </w:p>
          <w:p w14:paraId="044C96CC">
            <w:pPr>
              <w:keepNext w:val="0"/>
              <w:keepLines w:val="0"/>
              <w:pageBreakBefore w:val="0"/>
              <w:kinsoku/>
              <w:wordWrap/>
              <w:overflowPunct/>
              <w:topLinePunct w:val="0"/>
              <w:autoSpaceDE/>
              <w:autoSpaceDN/>
              <w:bidi w:val="0"/>
              <w:adjustRightInd/>
              <w:snapToGrid/>
              <w:spacing w:line="300" w:lineRule="exact"/>
              <w:ind w:right="-153" w:rightChars="-73" w:firstLine="120" w:firstLineChars="50"/>
              <w:textAlignment w:val="auto"/>
              <w:rPr>
                <w:rFonts w:hint="eastAsia"/>
                <w:sz w:val="24"/>
              </w:rPr>
            </w:pPr>
            <w:r>
              <w:rPr>
                <w:rFonts w:hint="eastAsia"/>
                <w:sz w:val="24"/>
              </w:rPr>
              <w:t>工 程</w:t>
            </w:r>
          </w:p>
          <w:p w14:paraId="6F456E00">
            <w:pPr>
              <w:keepNext w:val="0"/>
              <w:keepLines w:val="0"/>
              <w:pageBreakBefore w:val="0"/>
              <w:kinsoku/>
              <w:wordWrap/>
              <w:overflowPunct/>
              <w:topLinePunct w:val="0"/>
              <w:autoSpaceDE/>
              <w:autoSpaceDN/>
              <w:bidi w:val="0"/>
              <w:adjustRightInd/>
              <w:snapToGrid/>
              <w:spacing w:line="300" w:lineRule="exact"/>
              <w:ind w:right="-153" w:rightChars="-73" w:firstLine="120" w:firstLineChars="50"/>
              <w:textAlignment w:val="auto"/>
              <w:rPr>
                <w:rFonts w:hint="eastAsia"/>
                <w:sz w:val="24"/>
              </w:rPr>
            </w:pPr>
            <w:r>
              <w:rPr>
                <w:rFonts w:hint="eastAsia"/>
                <w:sz w:val="24"/>
              </w:rPr>
              <w:t>监 理</w:t>
            </w:r>
          </w:p>
          <w:p w14:paraId="055964CF">
            <w:pPr>
              <w:keepNext w:val="0"/>
              <w:keepLines w:val="0"/>
              <w:pageBreakBefore w:val="0"/>
              <w:kinsoku/>
              <w:wordWrap/>
              <w:overflowPunct/>
              <w:topLinePunct w:val="0"/>
              <w:autoSpaceDE/>
              <w:autoSpaceDN/>
              <w:bidi w:val="0"/>
              <w:adjustRightInd/>
              <w:snapToGrid/>
              <w:spacing w:line="300" w:lineRule="exact"/>
              <w:ind w:right="-153" w:rightChars="-73" w:firstLine="120" w:firstLineChars="50"/>
              <w:textAlignment w:val="auto"/>
              <w:rPr>
                <w:rFonts w:hint="eastAsia"/>
                <w:sz w:val="24"/>
              </w:rPr>
            </w:pPr>
            <w:r>
              <w:rPr>
                <w:rFonts w:hint="eastAsia"/>
                <w:sz w:val="24"/>
              </w:rPr>
              <w:t>资 料</w:t>
            </w:r>
          </w:p>
          <w:p w14:paraId="419623B4">
            <w:pPr>
              <w:keepNext w:val="0"/>
              <w:keepLines w:val="0"/>
              <w:pageBreakBefore w:val="0"/>
              <w:kinsoku/>
              <w:wordWrap/>
              <w:overflowPunct/>
              <w:topLinePunct w:val="0"/>
              <w:autoSpaceDE/>
              <w:autoSpaceDN/>
              <w:bidi w:val="0"/>
              <w:adjustRightInd/>
              <w:snapToGrid/>
              <w:spacing w:line="300" w:lineRule="exact"/>
              <w:ind w:right="-153" w:rightChars="-73"/>
              <w:textAlignment w:val="auto"/>
              <w:rPr>
                <w:rFonts w:hint="eastAsia"/>
                <w:sz w:val="24"/>
              </w:rPr>
            </w:pPr>
          </w:p>
        </w:tc>
        <w:tc>
          <w:tcPr>
            <w:tcW w:w="792" w:type="dxa"/>
            <w:noWrap w:val="0"/>
            <w:vAlign w:val="center"/>
          </w:tcPr>
          <w:p w14:paraId="45EA16E9">
            <w:pPr>
              <w:keepNext w:val="0"/>
              <w:keepLines w:val="0"/>
              <w:pageBreakBefore w:val="0"/>
              <w:tabs>
                <w:tab w:val="left" w:pos="495"/>
              </w:tabs>
              <w:kinsoku/>
              <w:wordWrap/>
              <w:overflowPunct/>
              <w:topLinePunct w:val="0"/>
              <w:autoSpaceDE/>
              <w:autoSpaceDN/>
              <w:bidi w:val="0"/>
              <w:adjustRightInd/>
              <w:snapToGrid/>
              <w:spacing w:line="300" w:lineRule="exact"/>
              <w:ind w:right="-153" w:rightChars="-73" w:firstLine="240" w:firstLineChars="100"/>
              <w:textAlignment w:val="auto"/>
              <w:rPr>
                <w:rFonts w:hint="eastAsia" w:ascii="黑体" w:eastAsia="黑体"/>
                <w:sz w:val="24"/>
              </w:rPr>
            </w:pPr>
            <w:r>
              <w:rPr>
                <w:rFonts w:hint="eastAsia" w:ascii="黑体" w:eastAsia="黑体"/>
                <w:sz w:val="24"/>
              </w:rPr>
              <w:t>1</w:t>
            </w:r>
          </w:p>
        </w:tc>
        <w:tc>
          <w:tcPr>
            <w:tcW w:w="3251" w:type="dxa"/>
            <w:gridSpan w:val="2"/>
            <w:noWrap w:val="0"/>
            <w:vAlign w:val="top"/>
          </w:tcPr>
          <w:p w14:paraId="66D291F9">
            <w:pPr>
              <w:keepNext w:val="0"/>
              <w:keepLines w:val="0"/>
              <w:pageBreakBefore w:val="0"/>
              <w:kinsoku/>
              <w:wordWrap/>
              <w:overflowPunct/>
              <w:topLinePunct w:val="0"/>
              <w:autoSpaceDE/>
              <w:autoSpaceDN/>
              <w:bidi w:val="0"/>
              <w:adjustRightInd/>
              <w:snapToGrid/>
              <w:spacing w:line="300" w:lineRule="exact"/>
              <w:ind w:right="-153" w:rightChars="-73"/>
              <w:jc w:val="center"/>
              <w:textAlignment w:val="auto"/>
              <w:rPr>
                <w:rFonts w:hint="eastAsia" w:ascii="黑体" w:eastAsia="黑体"/>
                <w:sz w:val="24"/>
              </w:rPr>
            </w:pPr>
          </w:p>
        </w:tc>
        <w:tc>
          <w:tcPr>
            <w:tcW w:w="707" w:type="dxa"/>
            <w:noWrap w:val="0"/>
            <w:vAlign w:val="top"/>
          </w:tcPr>
          <w:p w14:paraId="587B86F8">
            <w:pPr>
              <w:keepNext w:val="0"/>
              <w:keepLines w:val="0"/>
              <w:pageBreakBefore w:val="0"/>
              <w:kinsoku/>
              <w:wordWrap/>
              <w:overflowPunct/>
              <w:topLinePunct w:val="0"/>
              <w:autoSpaceDE/>
              <w:autoSpaceDN/>
              <w:bidi w:val="0"/>
              <w:adjustRightInd/>
              <w:snapToGrid/>
              <w:spacing w:line="300" w:lineRule="exact"/>
              <w:ind w:right="-153" w:rightChars="-73" w:firstLine="120" w:firstLineChars="50"/>
              <w:textAlignment w:val="auto"/>
              <w:rPr>
                <w:rFonts w:hint="eastAsia" w:ascii="黑体" w:eastAsia="黑体"/>
                <w:sz w:val="24"/>
              </w:rPr>
            </w:pPr>
            <w:r>
              <w:rPr>
                <w:rFonts w:hint="eastAsia" w:ascii="黑体" w:eastAsia="黑体"/>
                <w:sz w:val="24"/>
              </w:rPr>
              <w:t>6</w:t>
            </w:r>
          </w:p>
        </w:tc>
        <w:tc>
          <w:tcPr>
            <w:tcW w:w="3562" w:type="dxa"/>
            <w:gridSpan w:val="2"/>
            <w:noWrap w:val="0"/>
            <w:vAlign w:val="top"/>
          </w:tcPr>
          <w:p w14:paraId="67BF0324">
            <w:pPr>
              <w:keepNext w:val="0"/>
              <w:keepLines w:val="0"/>
              <w:pageBreakBefore w:val="0"/>
              <w:kinsoku/>
              <w:wordWrap/>
              <w:overflowPunct/>
              <w:topLinePunct w:val="0"/>
              <w:autoSpaceDE/>
              <w:autoSpaceDN/>
              <w:bidi w:val="0"/>
              <w:adjustRightInd/>
              <w:snapToGrid/>
              <w:spacing w:line="300" w:lineRule="exact"/>
              <w:ind w:right="-153" w:rightChars="-73"/>
              <w:jc w:val="center"/>
              <w:textAlignment w:val="auto"/>
              <w:rPr>
                <w:rFonts w:hint="eastAsia"/>
                <w:sz w:val="24"/>
              </w:rPr>
            </w:pPr>
          </w:p>
        </w:tc>
      </w:tr>
      <w:tr w14:paraId="2D0EF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1108" w:type="dxa"/>
            <w:vMerge w:val="continue"/>
            <w:tcBorders>
              <w:bottom w:val="single" w:color="auto" w:sz="4" w:space="0"/>
            </w:tcBorders>
            <w:noWrap w:val="0"/>
            <w:vAlign w:val="top"/>
          </w:tcPr>
          <w:p w14:paraId="7E5798F9">
            <w:pPr>
              <w:keepNext w:val="0"/>
              <w:keepLines w:val="0"/>
              <w:pageBreakBefore w:val="0"/>
              <w:kinsoku/>
              <w:wordWrap/>
              <w:overflowPunct/>
              <w:topLinePunct w:val="0"/>
              <w:autoSpaceDE/>
              <w:autoSpaceDN/>
              <w:bidi w:val="0"/>
              <w:adjustRightInd/>
              <w:snapToGrid/>
              <w:spacing w:line="300" w:lineRule="exact"/>
              <w:ind w:right="-153" w:rightChars="-73"/>
              <w:textAlignment w:val="auto"/>
              <w:rPr>
                <w:rFonts w:hint="eastAsia"/>
                <w:sz w:val="24"/>
              </w:rPr>
            </w:pPr>
          </w:p>
        </w:tc>
        <w:tc>
          <w:tcPr>
            <w:tcW w:w="792" w:type="dxa"/>
            <w:tcBorders>
              <w:bottom w:val="single" w:color="auto" w:sz="4" w:space="0"/>
            </w:tcBorders>
            <w:noWrap w:val="0"/>
            <w:vAlign w:val="top"/>
          </w:tcPr>
          <w:p w14:paraId="588E2550">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黑体" w:eastAsia="黑体"/>
                <w:sz w:val="24"/>
              </w:rPr>
            </w:pPr>
            <w:r>
              <w:rPr>
                <w:rFonts w:hint="eastAsia" w:ascii="黑体" w:eastAsia="黑体"/>
                <w:sz w:val="24"/>
              </w:rPr>
              <w:t>2</w:t>
            </w:r>
          </w:p>
        </w:tc>
        <w:tc>
          <w:tcPr>
            <w:tcW w:w="3251" w:type="dxa"/>
            <w:gridSpan w:val="2"/>
            <w:tcBorders>
              <w:bottom w:val="single" w:color="auto" w:sz="4" w:space="0"/>
            </w:tcBorders>
            <w:noWrap w:val="0"/>
            <w:vAlign w:val="top"/>
          </w:tcPr>
          <w:p w14:paraId="7A4B563C">
            <w:pPr>
              <w:keepNext w:val="0"/>
              <w:keepLines w:val="0"/>
              <w:pageBreakBefore w:val="0"/>
              <w:kinsoku/>
              <w:wordWrap/>
              <w:overflowPunct/>
              <w:topLinePunct w:val="0"/>
              <w:autoSpaceDE/>
              <w:autoSpaceDN/>
              <w:bidi w:val="0"/>
              <w:adjustRightInd/>
              <w:snapToGrid/>
              <w:spacing w:line="300" w:lineRule="exact"/>
              <w:ind w:right="-153" w:rightChars="-73"/>
              <w:jc w:val="center"/>
              <w:textAlignment w:val="auto"/>
              <w:rPr>
                <w:rFonts w:hint="eastAsia"/>
                <w:sz w:val="24"/>
              </w:rPr>
            </w:pPr>
          </w:p>
        </w:tc>
        <w:tc>
          <w:tcPr>
            <w:tcW w:w="707" w:type="dxa"/>
            <w:tcBorders>
              <w:bottom w:val="single" w:color="auto" w:sz="4" w:space="0"/>
            </w:tcBorders>
            <w:noWrap w:val="0"/>
            <w:vAlign w:val="top"/>
          </w:tcPr>
          <w:p w14:paraId="50A97690">
            <w:pPr>
              <w:keepNext w:val="0"/>
              <w:keepLines w:val="0"/>
              <w:pageBreakBefore w:val="0"/>
              <w:widowControl/>
              <w:kinsoku/>
              <w:wordWrap/>
              <w:overflowPunct/>
              <w:topLinePunct w:val="0"/>
              <w:autoSpaceDE/>
              <w:autoSpaceDN/>
              <w:bidi w:val="0"/>
              <w:adjustRightInd/>
              <w:snapToGrid/>
              <w:spacing w:line="300" w:lineRule="exact"/>
              <w:ind w:firstLine="120" w:firstLineChars="50"/>
              <w:textAlignment w:val="auto"/>
              <w:rPr>
                <w:rFonts w:hint="eastAsia" w:ascii="黑体" w:eastAsia="黑体"/>
                <w:sz w:val="24"/>
              </w:rPr>
            </w:pPr>
            <w:r>
              <w:rPr>
                <w:rFonts w:hint="eastAsia" w:ascii="黑体" w:eastAsia="黑体"/>
                <w:sz w:val="24"/>
              </w:rPr>
              <w:t>7</w:t>
            </w:r>
          </w:p>
        </w:tc>
        <w:tc>
          <w:tcPr>
            <w:tcW w:w="3562" w:type="dxa"/>
            <w:gridSpan w:val="2"/>
            <w:tcBorders>
              <w:bottom w:val="single" w:color="auto" w:sz="4" w:space="0"/>
            </w:tcBorders>
            <w:noWrap w:val="0"/>
            <w:vAlign w:val="top"/>
          </w:tcPr>
          <w:p w14:paraId="7A493A54">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sz w:val="24"/>
              </w:rPr>
            </w:pPr>
          </w:p>
        </w:tc>
      </w:tr>
      <w:tr w14:paraId="2678E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108" w:type="dxa"/>
            <w:vMerge w:val="continue"/>
            <w:noWrap w:val="0"/>
            <w:vAlign w:val="top"/>
          </w:tcPr>
          <w:p w14:paraId="33750A6A">
            <w:pPr>
              <w:keepNext w:val="0"/>
              <w:keepLines w:val="0"/>
              <w:pageBreakBefore w:val="0"/>
              <w:kinsoku/>
              <w:wordWrap/>
              <w:overflowPunct/>
              <w:topLinePunct w:val="0"/>
              <w:autoSpaceDE/>
              <w:autoSpaceDN/>
              <w:bidi w:val="0"/>
              <w:adjustRightInd/>
              <w:snapToGrid/>
              <w:spacing w:line="300" w:lineRule="exact"/>
              <w:ind w:right="-153" w:rightChars="-73"/>
              <w:textAlignment w:val="auto"/>
              <w:rPr>
                <w:rFonts w:hint="eastAsia"/>
                <w:sz w:val="24"/>
              </w:rPr>
            </w:pPr>
          </w:p>
        </w:tc>
        <w:tc>
          <w:tcPr>
            <w:tcW w:w="792" w:type="dxa"/>
            <w:noWrap w:val="0"/>
            <w:vAlign w:val="top"/>
          </w:tcPr>
          <w:p w14:paraId="0ABB5FDF">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黑体" w:eastAsia="黑体"/>
                <w:sz w:val="24"/>
              </w:rPr>
            </w:pPr>
            <w:r>
              <w:rPr>
                <w:rFonts w:hint="eastAsia" w:ascii="黑体" w:eastAsia="黑体"/>
                <w:sz w:val="24"/>
              </w:rPr>
              <w:t>3</w:t>
            </w:r>
          </w:p>
        </w:tc>
        <w:tc>
          <w:tcPr>
            <w:tcW w:w="3251" w:type="dxa"/>
            <w:gridSpan w:val="2"/>
            <w:noWrap w:val="0"/>
            <w:vAlign w:val="top"/>
          </w:tcPr>
          <w:p w14:paraId="51239F28">
            <w:pPr>
              <w:pStyle w:val="6"/>
              <w:keepNext w:val="0"/>
              <w:keepLines w:val="0"/>
              <w:pageBreakBefore w:val="0"/>
              <w:kinsoku/>
              <w:wordWrap/>
              <w:overflowPunct/>
              <w:topLinePunct w:val="0"/>
              <w:autoSpaceDE/>
              <w:autoSpaceDN/>
              <w:bidi w:val="0"/>
              <w:adjustRightInd/>
              <w:snapToGrid/>
              <w:spacing w:line="300" w:lineRule="exact"/>
              <w:ind w:left="0" w:leftChars="0" w:firstLine="0" w:firstLineChars="0"/>
              <w:textAlignment w:val="auto"/>
              <w:rPr>
                <w:rFonts w:hint="eastAsia"/>
                <w:lang w:eastAsia="zh-CN"/>
              </w:rPr>
            </w:pPr>
          </w:p>
        </w:tc>
        <w:tc>
          <w:tcPr>
            <w:tcW w:w="707" w:type="dxa"/>
            <w:noWrap w:val="0"/>
            <w:vAlign w:val="top"/>
          </w:tcPr>
          <w:p w14:paraId="46122454">
            <w:pPr>
              <w:keepNext w:val="0"/>
              <w:keepLines w:val="0"/>
              <w:pageBreakBefore w:val="0"/>
              <w:widowControl/>
              <w:kinsoku/>
              <w:wordWrap/>
              <w:overflowPunct/>
              <w:topLinePunct w:val="0"/>
              <w:autoSpaceDE/>
              <w:autoSpaceDN/>
              <w:bidi w:val="0"/>
              <w:adjustRightInd/>
              <w:snapToGrid/>
              <w:spacing w:line="300" w:lineRule="exact"/>
              <w:ind w:firstLine="120" w:firstLineChars="50"/>
              <w:textAlignment w:val="auto"/>
              <w:rPr>
                <w:rFonts w:hint="eastAsia" w:ascii="黑体" w:eastAsia="黑体"/>
                <w:sz w:val="24"/>
              </w:rPr>
            </w:pPr>
            <w:r>
              <w:rPr>
                <w:rFonts w:hint="eastAsia" w:ascii="黑体" w:eastAsia="黑体"/>
                <w:sz w:val="24"/>
              </w:rPr>
              <w:t>8</w:t>
            </w:r>
          </w:p>
        </w:tc>
        <w:tc>
          <w:tcPr>
            <w:tcW w:w="3562" w:type="dxa"/>
            <w:gridSpan w:val="2"/>
            <w:noWrap w:val="0"/>
            <w:vAlign w:val="top"/>
          </w:tcPr>
          <w:p w14:paraId="2B49EA40">
            <w:pPr>
              <w:keepNext w:val="0"/>
              <w:keepLines w:val="0"/>
              <w:pageBreakBefore w:val="0"/>
              <w:widowControl/>
              <w:kinsoku/>
              <w:wordWrap/>
              <w:overflowPunct/>
              <w:topLinePunct w:val="0"/>
              <w:autoSpaceDE/>
              <w:autoSpaceDN/>
              <w:bidi w:val="0"/>
              <w:adjustRightInd/>
              <w:snapToGrid/>
              <w:spacing w:line="300" w:lineRule="exact"/>
              <w:jc w:val="center"/>
              <w:textAlignment w:val="auto"/>
              <w:rPr>
                <w:sz w:val="24"/>
              </w:rPr>
            </w:pPr>
          </w:p>
        </w:tc>
      </w:tr>
      <w:tr w14:paraId="46AA4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1108" w:type="dxa"/>
            <w:vMerge w:val="continue"/>
            <w:noWrap w:val="0"/>
            <w:vAlign w:val="top"/>
          </w:tcPr>
          <w:p w14:paraId="5ACAB1C3">
            <w:pPr>
              <w:keepNext w:val="0"/>
              <w:keepLines w:val="0"/>
              <w:pageBreakBefore w:val="0"/>
              <w:kinsoku/>
              <w:wordWrap/>
              <w:overflowPunct/>
              <w:topLinePunct w:val="0"/>
              <w:autoSpaceDE/>
              <w:autoSpaceDN/>
              <w:bidi w:val="0"/>
              <w:adjustRightInd/>
              <w:snapToGrid/>
              <w:spacing w:line="300" w:lineRule="exact"/>
              <w:ind w:right="-153" w:rightChars="-73"/>
              <w:textAlignment w:val="auto"/>
              <w:rPr>
                <w:rFonts w:hint="eastAsia"/>
                <w:sz w:val="24"/>
              </w:rPr>
            </w:pPr>
          </w:p>
        </w:tc>
        <w:tc>
          <w:tcPr>
            <w:tcW w:w="792" w:type="dxa"/>
            <w:noWrap w:val="0"/>
            <w:vAlign w:val="top"/>
          </w:tcPr>
          <w:p w14:paraId="25AA098F">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黑体" w:eastAsia="黑体"/>
                <w:sz w:val="24"/>
              </w:rPr>
            </w:pPr>
            <w:r>
              <w:rPr>
                <w:rFonts w:hint="eastAsia" w:ascii="黑体" w:eastAsia="黑体"/>
                <w:sz w:val="24"/>
              </w:rPr>
              <w:t>4</w:t>
            </w:r>
          </w:p>
        </w:tc>
        <w:tc>
          <w:tcPr>
            <w:tcW w:w="3251" w:type="dxa"/>
            <w:gridSpan w:val="2"/>
            <w:noWrap w:val="0"/>
            <w:vAlign w:val="top"/>
          </w:tcPr>
          <w:p w14:paraId="332DEB87">
            <w:pPr>
              <w:keepNext w:val="0"/>
              <w:keepLines w:val="0"/>
              <w:pageBreakBefore w:val="0"/>
              <w:widowControl/>
              <w:kinsoku/>
              <w:wordWrap/>
              <w:overflowPunct/>
              <w:topLinePunct w:val="0"/>
              <w:autoSpaceDE/>
              <w:autoSpaceDN/>
              <w:bidi w:val="0"/>
              <w:adjustRightInd/>
              <w:snapToGrid/>
              <w:spacing w:line="300" w:lineRule="exact"/>
              <w:jc w:val="center"/>
              <w:textAlignment w:val="auto"/>
              <w:rPr>
                <w:sz w:val="24"/>
              </w:rPr>
            </w:pPr>
          </w:p>
        </w:tc>
        <w:tc>
          <w:tcPr>
            <w:tcW w:w="707" w:type="dxa"/>
            <w:noWrap w:val="0"/>
            <w:vAlign w:val="top"/>
          </w:tcPr>
          <w:p w14:paraId="2577C0BC">
            <w:pPr>
              <w:keepNext w:val="0"/>
              <w:keepLines w:val="0"/>
              <w:pageBreakBefore w:val="0"/>
              <w:widowControl/>
              <w:kinsoku/>
              <w:wordWrap/>
              <w:overflowPunct/>
              <w:topLinePunct w:val="0"/>
              <w:autoSpaceDE/>
              <w:autoSpaceDN/>
              <w:bidi w:val="0"/>
              <w:adjustRightInd/>
              <w:snapToGrid/>
              <w:spacing w:line="300" w:lineRule="exact"/>
              <w:ind w:firstLine="120" w:firstLineChars="50"/>
              <w:textAlignment w:val="auto"/>
              <w:rPr>
                <w:rFonts w:hint="eastAsia" w:ascii="黑体" w:eastAsia="黑体"/>
                <w:sz w:val="24"/>
              </w:rPr>
            </w:pPr>
            <w:r>
              <w:rPr>
                <w:rFonts w:hint="eastAsia" w:ascii="黑体" w:eastAsia="黑体"/>
                <w:sz w:val="24"/>
              </w:rPr>
              <w:t>9</w:t>
            </w:r>
          </w:p>
        </w:tc>
        <w:tc>
          <w:tcPr>
            <w:tcW w:w="3562" w:type="dxa"/>
            <w:gridSpan w:val="2"/>
            <w:noWrap w:val="0"/>
            <w:vAlign w:val="top"/>
          </w:tcPr>
          <w:p w14:paraId="42EC8ACD">
            <w:pPr>
              <w:keepNext w:val="0"/>
              <w:keepLines w:val="0"/>
              <w:pageBreakBefore w:val="0"/>
              <w:widowControl/>
              <w:kinsoku/>
              <w:wordWrap/>
              <w:overflowPunct/>
              <w:topLinePunct w:val="0"/>
              <w:autoSpaceDE/>
              <w:autoSpaceDN/>
              <w:bidi w:val="0"/>
              <w:adjustRightInd/>
              <w:snapToGrid/>
              <w:spacing w:line="300" w:lineRule="exact"/>
              <w:jc w:val="center"/>
              <w:textAlignment w:val="auto"/>
              <w:rPr>
                <w:sz w:val="24"/>
              </w:rPr>
            </w:pPr>
          </w:p>
        </w:tc>
      </w:tr>
      <w:tr w14:paraId="56FA4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1108" w:type="dxa"/>
            <w:vMerge w:val="continue"/>
            <w:noWrap w:val="0"/>
            <w:vAlign w:val="top"/>
          </w:tcPr>
          <w:p w14:paraId="6D4C3A92">
            <w:pPr>
              <w:keepNext w:val="0"/>
              <w:keepLines w:val="0"/>
              <w:pageBreakBefore w:val="0"/>
              <w:kinsoku/>
              <w:wordWrap/>
              <w:overflowPunct/>
              <w:topLinePunct w:val="0"/>
              <w:autoSpaceDE/>
              <w:autoSpaceDN/>
              <w:bidi w:val="0"/>
              <w:adjustRightInd/>
              <w:snapToGrid/>
              <w:spacing w:line="300" w:lineRule="exact"/>
              <w:ind w:right="-153" w:rightChars="-73"/>
              <w:textAlignment w:val="auto"/>
              <w:rPr>
                <w:rFonts w:hint="eastAsia"/>
                <w:sz w:val="24"/>
              </w:rPr>
            </w:pPr>
          </w:p>
        </w:tc>
        <w:tc>
          <w:tcPr>
            <w:tcW w:w="792" w:type="dxa"/>
            <w:noWrap w:val="0"/>
            <w:vAlign w:val="top"/>
          </w:tcPr>
          <w:p w14:paraId="6889A8EA">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黑体" w:eastAsia="黑体"/>
                <w:sz w:val="24"/>
              </w:rPr>
            </w:pPr>
            <w:r>
              <w:rPr>
                <w:rFonts w:hint="eastAsia" w:ascii="黑体" w:eastAsia="黑体"/>
                <w:sz w:val="24"/>
              </w:rPr>
              <w:t>5</w:t>
            </w:r>
          </w:p>
        </w:tc>
        <w:tc>
          <w:tcPr>
            <w:tcW w:w="3251" w:type="dxa"/>
            <w:gridSpan w:val="2"/>
            <w:noWrap w:val="0"/>
            <w:vAlign w:val="top"/>
          </w:tcPr>
          <w:p w14:paraId="3BB18E4A">
            <w:pPr>
              <w:keepNext w:val="0"/>
              <w:keepLines w:val="0"/>
              <w:pageBreakBefore w:val="0"/>
              <w:widowControl/>
              <w:kinsoku/>
              <w:wordWrap/>
              <w:overflowPunct/>
              <w:topLinePunct w:val="0"/>
              <w:autoSpaceDE/>
              <w:autoSpaceDN/>
              <w:bidi w:val="0"/>
              <w:adjustRightInd/>
              <w:snapToGrid/>
              <w:spacing w:line="300" w:lineRule="exact"/>
              <w:jc w:val="center"/>
              <w:textAlignment w:val="auto"/>
              <w:rPr>
                <w:sz w:val="24"/>
              </w:rPr>
            </w:pPr>
          </w:p>
        </w:tc>
        <w:tc>
          <w:tcPr>
            <w:tcW w:w="707" w:type="dxa"/>
            <w:noWrap w:val="0"/>
            <w:vAlign w:val="top"/>
          </w:tcPr>
          <w:p w14:paraId="3EE00FDF">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黑体" w:eastAsia="黑体"/>
                <w:sz w:val="24"/>
              </w:rPr>
            </w:pPr>
            <w:r>
              <w:rPr>
                <w:rFonts w:hint="eastAsia" w:ascii="黑体" w:eastAsia="黑体"/>
                <w:sz w:val="24"/>
              </w:rPr>
              <w:t xml:space="preserve"> 10</w:t>
            </w:r>
          </w:p>
        </w:tc>
        <w:tc>
          <w:tcPr>
            <w:tcW w:w="3562" w:type="dxa"/>
            <w:gridSpan w:val="2"/>
            <w:noWrap w:val="0"/>
            <w:vAlign w:val="top"/>
          </w:tcPr>
          <w:p w14:paraId="32C36A7F">
            <w:pPr>
              <w:keepNext w:val="0"/>
              <w:keepLines w:val="0"/>
              <w:pageBreakBefore w:val="0"/>
              <w:widowControl/>
              <w:kinsoku/>
              <w:wordWrap/>
              <w:overflowPunct/>
              <w:topLinePunct w:val="0"/>
              <w:autoSpaceDE/>
              <w:autoSpaceDN/>
              <w:bidi w:val="0"/>
              <w:adjustRightInd/>
              <w:snapToGrid/>
              <w:spacing w:line="300" w:lineRule="exact"/>
              <w:jc w:val="center"/>
              <w:textAlignment w:val="auto"/>
              <w:rPr>
                <w:sz w:val="24"/>
              </w:rPr>
            </w:pPr>
          </w:p>
        </w:tc>
      </w:tr>
      <w:tr w14:paraId="5EE44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420" w:type="dxa"/>
            <w:gridSpan w:val="7"/>
            <w:noWrap w:val="0"/>
            <w:vAlign w:val="top"/>
          </w:tcPr>
          <w:p w14:paraId="5CD376B1">
            <w:pPr>
              <w:keepNext w:val="0"/>
              <w:keepLines w:val="0"/>
              <w:pageBreakBefore w:val="0"/>
              <w:kinsoku/>
              <w:wordWrap/>
              <w:overflowPunct/>
              <w:topLinePunct w:val="0"/>
              <w:autoSpaceDE/>
              <w:autoSpaceDN/>
              <w:bidi w:val="0"/>
              <w:adjustRightInd/>
              <w:snapToGrid/>
              <w:spacing w:line="300" w:lineRule="exact"/>
              <w:ind w:right="-153" w:rightChars="-73"/>
              <w:jc w:val="center"/>
              <w:textAlignment w:val="auto"/>
              <w:rPr>
                <w:rFonts w:hint="eastAsia"/>
                <w:sz w:val="24"/>
              </w:rPr>
            </w:pPr>
            <w:r>
              <w:rPr>
                <w:rFonts w:hint="eastAsia"/>
                <w:sz w:val="24"/>
              </w:rPr>
              <w:t>工 程 质 量 评 估 内 容</w:t>
            </w:r>
          </w:p>
        </w:tc>
      </w:tr>
      <w:tr w14:paraId="5EA95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900" w:type="dxa"/>
            <w:gridSpan w:val="2"/>
            <w:noWrap w:val="0"/>
            <w:vAlign w:val="top"/>
          </w:tcPr>
          <w:p w14:paraId="3A9E9A1A">
            <w:pPr>
              <w:jc w:val="center"/>
              <w:rPr>
                <w:rFonts w:hint="eastAsia"/>
              </w:rPr>
            </w:pPr>
            <w:r>
              <w:rPr>
                <w:rFonts w:hint="eastAsia"/>
                <w:lang w:eastAsia="zh-CN"/>
              </w:rPr>
              <w:t>排水</w:t>
            </w:r>
            <w:r>
              <w:rPr>
                <w:rFonts w:hint="eastAsia"/>
              </w:rPr>
              <w:t>工程中间验收情况</w:t>
            </w:r>
          </w:p>
        </w:tc>
        <w:tc>
          <w:tcPr>
            <w:tcW w:w="7520" w:type="dxa"/>
            <w:gridSpan w:val="5"/>
            <w:noWrap w:val="0"/>
            <w:vAlign w:val="top"/>
          </w:tcPr>
          <w:p w14:paraId="321A37B4">
            <w:pPr>
              <w:keepNext w:val="0"/>
              <w:keepLines w:val="0"/>
              <w:pageBreakBefore w:val="0"/>
              <w:widowControl/>
              <w:kinsoku/>
              <w:wordWrap/>
              <w:overflowPunct/>
              <w:topLinePunct w:val="0"/>
              <w:autoSpaceDE/>
              <w:autoSpaceDN/>
              <w:bidi w:val="0"/>
              <w:adjustRightInd/>
              <w:snapToGrid/>
              <w:spacing w:line="300" w:lineRule="exact"/>
              <w:jc w:val="left"/>
              <w:textAlignment w:val="auto"/>
              <w:rPr>
                <w:sz w:val="24"/>
              </w:rPr>
            </w:pPr>
          </w:p>
          <w:p w14:paraId="51280655">
            <w:pPr>
              <w:keepNext w:val="0"/>
              <w:keepLines w:val="0"/>
              <w:pageBreakBefore w:val="0"/>
              <w:widowControl/>
              <w:kinsoku/>
              <w:wordWrap/>
              <w:overflowPunct/>
              <w:topLinePunct w:val="0"/>
              <w:autoSpaceDE/>
              <w:autoSpaceDN/>
              <w:bidi w:val="0"/>
              <w:adjustRightInd/>
              <w:snapToGrid/>
              <w:spacing w:line="300" w:lineRule="exact"/>
              <w:jc w:val="left"/>
              <w:textAlignment w:val="auto"/>
              <w:rPr>
                <w:sz w:val="24"/>
              </w:rPr>
            </w:pPr>
          </w:p>
          <w:p w14:paraId="69CB50C2">
            <w:pPr>
              <w:keepNext w:val="0"/>
              <w:keepLines w:val="0"/>
              <w:pageBreakBefore w:val="0"/>
              <w:kinsoku/>
              <w:wordWrap/>
              <w:overflowPunct/>
              <w:topLinePunct w:val="0"/>
              <w:autoSpaceDE/>
              <w:autoSpaceDN/>
              <w:bidi w:val="0"/>
              <w:adjustRightInd/>
              <w:snapToGrid/>
              <w:spacing w:line="300" w:lineRule="exact"/>
              <w:ind w:right="-153" w:rightChars="-73"/>
              <w:textAlignment w:val="auto"/>
              <w:rPr>
                <w:rFonts w:hint="eastAsia"/>
                <w:sz w:val="24"/>
              </w:rPr>
            </w:pPr>
          </w:p>
        </w:tc>
      </w:tr>
      <w:tr w14:paraId="5F49C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trPr>
        <w:tc>
          <w:tcPr>
            <w:tcW w:w="1900" w:type="dxa"/>
            <w:gridSpan w:val="2"/>
            <w:noWrap w:val="0"/>
            <w:vAlign w:val="top"/>
          </w:tcPr>
          <w:p w14:paraId="05116722">
            <w:pPr>
              <w:rPr>
                <w:rFonts w:hint="eastAsia"/>
              </w:rPr>
            </w:pPr>
            <w:r>
              <w:rPr>
                <w:rFonts w:hint="eastAsia"/>
                <w:lang w:eastAsia="zh-CN"/>
              </w:rPr>
              <w:t>排水</w:t>
            </w:r>
            <w:r>
              <w:rPr>
                <w:rFonts w:hint="eastAsia"/>
              </w:rPr>
              <w:t>工程质量评价</w:t>
            </w:r>
          </w:p>
        </w:tc>
        <w:tc>
          <w:tcPr>
            <w:tcW w:w="7520" w:type="dxa"/>
            <w:gridSpan w:val="5"/>
            <w:noWrap w:val="0"/>
            <w:vAlign w:val="top"/>
          </w:tcPr>
          <w:p w14:paraId="5B85D649">
            <w:pPr>
              <w:keepNext w:val="0"/>
              <w:keepLines w:val="0"/>
              <w:pageBreakBefore w:val="0"/>
              <w:widowControl/>
              <w:kinsoku/>
              <w:wordWrap/>
              <w:overflowPunct/>
              <w:topLinePunct w:val="0"/>
              <w:autoSpaceDE/>
              <w:autoSpaceDN/>
              <w:bidi w:val="0"/>
              <w:adjustRightInd/>
              <w:snapToGrid/>
              <w:spacing w:line="300" w:lineRule="exact"/>
              <w:jc w:val="left"/>
              <w:textAlignment w:val="auto"/>
              <w:rPr>
                <w:sz w:val="24"/>
              </w:rPr>
            </w:pPr>
          </w:p>
          <w:p w14:paraId="24B6C678">
            <w:pPr>
              <w:keepNext w:val="0"/>
              <w:keepLines w:val="0"/>
              <w:pageBreakBefore w:val="0"/>
              <w:kinsoku/>
              <w:wordWrap/>
              <w:overflowPunct/>
              <w:topLinePunct w:val="0"/>
              <w:autoSpaceDE/>
              <w:autoSpaceDN/>
              <w:bidi w:val="0"/>
              <w:adjustRightInd/>
              <w:snapToGrid/>
              <w:spacing w:line="300" w:lineRule="exact"/>
              <w:ind w:right="-153" w:rightChars="-73"/>
              <w:textAlignment w:val="auto"/>
              <w:rPr>
                <w:rFonts w:hint="eastAsia"/>
                <w:sz w:val="24"/>
              </w:rPr>
            </w:pPr>
          </w:p>
          <w:p w14:paraId="6548DE15">
            <w:pPr>
              <w:keepNext w:val="0"/>
              <w:keepLines w:val="0"/>
              <w:pageBreakBefore w:val="0"/>
              <w:kinsoku/>
              <w:wordWrap/>
              <w:overflowPunct/>
              <w:topLinePunct w:val="0"/>
              <w:autoSpaceDE/>
              <w:autoSpaceDN/>
              <w:bidi w:val="0"/>
              <w:adjustRightInd/>
              <w:snapToGrid/>
              <w:spacing w:line="300" w:lineRule="exact"/>
              <w:ind w:right="-153" w:rightChars="-73"/>
              <w:textAlignment w:val="auto"/>
              <w:rPr>
                <w:rFonts w:hint="eastAsia"/>
                <w:sz w:val="24"/>
              </w:rPr>
            </w:pPr>
          </w:p>
        </w:tc>
      </w:tr>
    </w:tbl>
    <w:tbl>
      <w:tblPr>
        <w:tblStyle w:val="7"/>
        <w:tblpPr w:leftFromText="180" w:rightFromText="180" w:vertAnchor="text" w:horzAnchor="page" w:tblpX="1775" w:tblpY="252"/>
        <w:tblOverlap w:val="never"/>
        <w:tblW w:w="9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4"/>
        <w:gridCol w:w="7496"/>
      </w:tblGrid>
      <w:tr w14:paraId="039B1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2" w:hRule="atLeast"/>
        </w:trPr>
        <w:tc>
          <w:tcPr>
            <w:tcW w:w="1904" w:type="dxa"/>
            <w:noWrap w:val="0"/>
            <w:vAlign w:val="center"/>
          </w:tcPr>
          <w:p w14:paraId="3D6A262E">
            <w:pPr>
              <w:keepNext w:val="0"/>
              <w:keepLines w:val="0"/>
              <w:pageBreakBefore w:val="0"/>
              <w:kinsoku/>
              <w:wordWrap/>
              <w:overflowPunct/>
              <w:topLinePunct w:val="0"/>
              <w:autoSpaceDE/>
              <w:autoSpaceDN/>
              <w:bidi w:val="0"/>
              <w:adjustRightInd/>
              <w:snapToGrid/>
              <w:spacing w:line="300" w:lineRule="exact"/>
              <w:ind w:right="-153" w:rightChars="-73"/>
              <w:jc w:val="center"/>
              <w:textAlignment w:val="auto"/>
              <w:rPr>
                <w:rFonts w:hint="eastAsia" w:ascii="宋体" w:hAnsi="宋体" w:cs="宋体"/>
                <w:sz w:val="24"/>
              </w:rPr>
            </w:pPr>
          </w:p>
          <w:p w14:paraId="7A6E383A">
            <w:pPr>
              <w:keepNext w:val="0"/>
              <w:keepLines w:val="0"/>
              <w:pageBreakBefore w:val="0"/>
              <w:kinsoku/>
              <w:wordWrap/>
              <w:overflowPunct/>
              <w:topLinePunct w:val="0"/>
              <w:autoSpaceDE/>
              <w:autoSpaceDN/>
              <w:bidi w:val="0"/>
              <w:adjustRightInd/>
              <w:snapToGrid/>
              <w:spacing w:line="300" w:lineRule="exact"/>
              <w:ind w:right="-153" w:rightChars="-73"/>
              <w:jc w:val="center"/>
              <w:textAlignment w:val="auto"/>
              <w:rPr>
                <w:rFonts w:hint="eastAsia" w:ascii="宋体" w:hAnsi="宋体" w:cs="宋体"/>
                <w:sz w:val="24"/>
              </w:rPr>
            </w:pPr>
            <w:r>
              <w:rPr>
                <w:rFonts w:hint="eastAsia" w:ascii="宋体" w:hAnsi="宋体" w:cs="宋体"/>
                <w:sz w:val="24"/>
              </w:rPr>
              <w:t>监 理 对 工</w:t>
            </w:r>
          </w:p>
          <w:p w14:paraId="2EC60A84">
            <w:pPr>
              <w:keepNext w:val="0"/>
              <w:keepLines w:val="0"/>
              <w:pageBreakBefore w:val="0"/>
              <w:kinsoku/>
              <w:wordWrap/>
              <w:overflowPunct/>
              <w:topLinePunct w:val="0"/>
              <w:autoSpaceDE/>
              <w:autoSpaceDN/>
              <w:bidi w:val="0"/>
              <w:adjustRightInd/>
              <w:snapToGrid/>
              <w:spacing w:line="300" w:lineRule="exact"/>
              <w:ind w:right="-153" w:rightChars="-73"/>
              <w:jc w:val="center"/>
              <w:textAlignment w:val="auto"/>
              <w:rPr>
                <w:rFonts w:hint="eastAsia" w:ascii="宋体" w:hAnsi="宋体" w:cs="宋体"/>
                <w:sz w:val="24"/>
              </w:rPr>
            </w:pPr>
            <w:r>
              <w:rPr>
                <w:rFonts w:hint="eastAsia" w:ascii="宋体" w:hAnsi="宋体" w:cs="宋体"/>
                <w:sz w:val="24"/>
              </w:rPr>
              <w:t>程 质 量 的</w:t>
            </w:r>
          </w:p>
          <w:p w14:paraId="6D972CB3">
            <w:pPr>
              <w:keepNext w:val="0"/>
              <w:keepLines w:val="0"/>
              <w:pageBreakBefore w:val="0"/>
              <w:kinsoku/>
              <w:wordWrap/>
              <w:overflowPunct/>
              <w:topLinePunct w:val="0"/>
              <w:autoSpaceDE/>
              <w:autoSpaceDN/>
              <w:bidi w:val="0"/>
              <w:adjustRightInd/>
              <w:snapToGrid/>
              <w:spacing w:line="300" w:lineRule="exact"/>
              <w:ind w:right="-153" w:rightChars="-73"/>
              <w:jc w:val="center"/>
              <w:textAlignment w:val="auto"/>
              <w:rPr>
                <w:rFonts w:hint="eastAsia" w:ascii="宋体" w:hAnsi="宋体" w:cs="宋体"/>
                <w:sz w:val="24"/>
              </w:rPr>
            </w:pPr>
            <w:r>
              <w:rPr>
                <w:rFonts w:hint="eastAsia" w:ascii="宋体" w:hAnsi="宋体" w:cs="宋体"/>
                <w:sz w:val="24"/>
              </w:rPr>
              <w:t>实 测 情 况</w:t>
            </w:r>
          </w:p>
          <w:p w14:paraId="69679211">
            <w:pPr>
              <w:keepNext w:val="0"/>
              <w:keepLines w:val="0"/>
              <w:pageBreakBefore w:val="0"/>
              <w:kinsoku/>
              <w:wordWrap/>
              <w:overflowPunct/>
              <w:topLinePunct w:val="0"/>
              <w:autoSpaceDE/>
              <w:autoSpaceDN/>
              <w:bidi w:val="0"/>
              <w:adjustRightInd/>
              <w:snapToGrid/>
              <w:spacing w:line="300" w:lineRule="exact"/>
              <w:ind w:right="-153" w:rightChars="-73" w:firstLine="120" w:firstLineChars="50"/>
              <w:jc w:val="center"/>
              <w:textAlignment w:val="auto"/>
              <w:rPr>
                <w:rFonts w:hint="eastAsia" w:ascii="宋体" w:hAnsi="宋体" w:cs="宋体"/>
                <w:sz w:val="24"/>
              </w:rPr>
            </w:pPr>
          </w:p>
        </w:tc>
        <w:tc>
          <w:tcPr>
            <w:tcW w:w="7496" w:type="dxa"/>
            <w:noWrap w:val="0"/>
            <w:vAlign w:val="center"/>
          </w:tcPr>
          <w:p w14:paraId="6F7B7F5F">
            <w:pPr>
              <w:keepNext w:val="0"/>
              <w:keepLines w:val="0"/>
              <w:pageBreakBefore w:val="0"/>
              <w:widowControl/>
              <w:tabs>
                <w:tab w:val="left" w:pos="2083"/>
              </w:tabs>
              <w:kinsoku/>
              <w:wordWrap/>
              <w:overflowPunct/>
              <w:topLinePunct w:val="0"/>
              <w:autoSpaceDE/>
              <w:autoSpaceDN/>
              <w:bidi w:val="0"/>
              <w:adjustRightInd/>
              <w:snapToGrid/>
              <w:spacing w:line="300" w:lineRule="exact"/>
              <w:jc w:val="left"/>
              <w:textAlignment w:val="auto"/>
              <w:rPr>
                <w:rFonts w:hint="eastAsia" w:ascii="仿宋_GB2312" w:eastAsia="仿宋_GB2312"/>
                <w:sz w:val="24"/>
                <w:lang w:eastAsia="zh-CN"/>
              </w:rPr>
            </w:pPr>
          </w:p>
          <w:p w14:paraId="5DB1F32E">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eastAsia="仿宋_GB2312"/>
                <w:sz w:val="24"/>
              </w:rPr>
            </w:pPr>
          </w:p>
          <w:p w14:paraId="4B9B6A4C">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仿宋_GB2312" w:eastAsia="仿宋_GB2312"/>
                <w:sz w:val="24"/>
              </w:rPr>
            </w:pPr>
          </w:p>
          <w:p w14:paraId="659AEB5F">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eastAsia="仿宋_GB2312"/>
                <w:sz w:val="24"/>
              </w:rPr>
            </w:pPr>
          </w:p>
          <w:p w14:paraId="584A0B4E">
            <w:pPr>
              <w:keepNext w:val="0"/>
              <w:keepLines w:val="0"/>
              <w:pageBreakBefore w:val="0"/>
              <w:kinsoku/>
              <w:wordWrap/>
              <w:overflowPunct/>
              <w:topLinePunct w:val="0"/>
              <w:autoSpaceDE/>
              <w:autoSpaceDN/>
              <w:bidi w:val="0"/>
              <w:adjustRightInd/>
              <w:snapToGrid/>
              <w:spacing w:line="300" w:lineRule="exact"/>
              <w:ind w:right="-153" w:rightChars="-73"/>
              <w:jc w:val="center"/>
              <w:textAlignment w:val="auto"/>
              <w:rPr>
                <w:rFonts w:hint="eastAsia" w:ascii="仿宋_GB2312" w:eastAsia="仿宋_GB2312"/>
                <w:sz w:val="24"/>
              </w:rPr>
            </w:pPr>
          </w:p>
        </w:tc>
      </w:tr>
      <w:tr w14:paraId="72F1E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2" w:hRule="atLeast"/>
        </w:trPr>
        <w:tc>
          <w:tcPr>
            <w:tcW w:w="1904" w:type="dxa"/>
            <w:noWrap w:val="0"/>
            <w:vAlign w:val="center"/>
          </w:tcPr>
          <w:p w14:paraId="466945D5">
            <w:pPr>
              <w:keepNext w:val="0"/>
              <w:keepLines w:val="0"/>
              <w:pageBreakBefore w:val="0"/>
              <w:kinsoku/>
              <w:wordWrap/>
              <w:overflowPunct/>
              <w:topLinePunct w:val="0"/>
              <w:autoSpaceDE/>
              <w:autoSpaceDN/>
              <w:bidi w:val="0"/>
              <w:adjustRightInd/>
              <w:snapToGrid/>
              <w:spacing w:line="300" w:lineRule="exact"/>
              <w:ind w:right="-153" w:rightChars="-73"/>
              <w:jc w:val="center"/>
              <w:textAlignment w:val="auto"/>
              <w:rPr>
                <w:rFonts w:hint="eastAsia" w:ascii="宋体" w:hAnsi="宋体" w:cs="宋体"/>
                <w:sz w:val="24"/>
              </w:rPr>
            </w:pPr>
          </w:p>
          <w:p w14:paraId="7083BAB2">
            <w:pPr>
              <w:keepNext w:val="0"/>
              <w:keepLines w:val="0"/>
              <w:pageBreakBefore w:val="0"/>
              <w:kinsoku/>
              <w:wordWrap/>
              <w:overflowPunct/>
              <w:topLinePunct w:val="0"/>
              <w:autoSpaceDE/>
              <w:autoSpaceDN/>
              <w:bidi w:val="0"/>
              <w:adjustRightInd/>
              <w:snapToGrid/>
              <w:spacing w:line="300" w:lineRule="exact"/>
              <w:ind w:right="-153" w:rightChars="-73"/>
              <w:jc w:val="center"/>
              <w:textAlignment w:val="auto"/>
              <w:rPr>
                <w:rFonts w:hint="eastAsia" w:ascii="宋体" w:hAnsi="宋体" w:cs="宋体"/>
                <w:sz w:val="24"/>
              </w:rPr>
            </w:pPr>
            <w:r>
              <w:rPr>
                <w:rFonts w:hint="eastAsia" w:ascii="宋体" w:hAnsi="宋体" w:cs="宋体"/>
                <w:sz w:val="24"/>
              </w:rPr>
              <w:t>工 程 质 量</w:t>
            </w:r>
          </w:p>
          <w:p w14:paraId="4EC1D782">
            <w:pPr>
              <w:keepNext w:val="0"/>
              <w:keepLines w:val="0"/>
              <w:pageBreakBefore w:val="0"/>
              <w:kinsoku/>
              <w:wordWrap/>
              <w:overflowPunct/>
              <w:topLinePunct w:val="0"/>
              <w:autoSpaceDE/>
              <w:autoSpaceDN/>
              <w:bidi w:val="0"/>
              <w:adjustRightInd/>
              <w:snapToGrid/>
              <w:spacing w:line="300" w:lineRule="exact"/>
              <w:ind w:right="-153" w:rightChars="-73"/>
              <w:jc w:val="center"/>
              <w:textAlignment w:val="auto"/>
              <w:rPr>
                <w:rFonts w:hint="eastAsia" w:ascii="宋体" w:hAnsi="宋体" w:cs="宋体"/>
                <w:sz w:val="24"/>
              </w:rPr>
            </w:pPr>
            <w:r>
              <w:rPr>
                <w:rFonts w:hint="eastAsia" w:ascii="宋体" w:hAnsi="宋体" w:cs="宋体"/>
                <w:sz w:val="24"/>
              </w:rPr>
              <w:t>保 证 资 料</w:t>
            </w:r>
          </w:p>
          <w:p w14:paraId="32093256">
            <w:pPr>
              <w:keepNext w:val="0"/>
              <w:keepLines w:val="0"/>
              <w:pageBreakBefore w:val="0"/>
              <w:kinsoku/>
              <w:wordWrap/>
              <w:overflowPunct/>
              <w:topLinePunct w:val="0"/>
              <w:autoSpaceDE/>
              <w:autoSpaceDN/>
              <w:bidi w:val="0"/>
              <w:adjustRightInd/>
              <w:snapToGrid/>
              <w:spacing w:line="300" w:lineRule="exact"/>
              <w:ind w:right="-153" w:rightChars="-73"/>
              <w:jc w:val="center"/>
              <w:textAlignment w:val="auto"/>
              <w:rPr>
                <w:rFonts w:hint="eastAsia" w:ascii="宋体" w:hAnsi="宋体" w:cs="宋体"/>
                <w:sz w:val="24"/>
              </w:rPr>
            </w:pPr>
            <w:r>
              <w:rPr>
                <w:rFonts w:hint="eastAsia" w:ascii="宋体" w:hAnsi="宋体" w:cs="宋体"/>
                <w:sz w:val="24"/>
              </w:rPr>
              <w:t>审 核 情 况</w:t>
            </w:r>
          </w:p>
          <w:p w14:paraId="4CC86F19">
            <w:pPr>
              <w:keepNext w:val="0"/>
              <w:keepLines w:val="0"/>
              <w:pageBreakBefore w:val="0"/>
              <w:kinsoku/>
              <w:wordWrap/>
              <w:overflowPunct/>
              <w:topLinePunct w:val="0"/>
              <w:autoSpaceDE/>
              <w:autoSpaceDN/>
              <w:bidi w:val="0"/>
              <w:adjustRightInd/>
              <w:snapToGrid/>
              <w:spacing w:line="300" w:lineRule="exact"/>
              <w:ind w:right="-153" w:rightChars="-73"/>
              <w:jc w:val="center"/>
              <w:textAlignment w:val="auto"/>
              <w:rPr>
                <w:rFonts w:hint="eastAsia" w:ascii="宋体" w:hAnsi="宋体" w:cs="宋体"/>
                <w:sz w:val="24"/>
              </w:rPr>
            </w:pPr>
          </w:p>
        </w:tc>
        <w:tc>
          <w:tcPr>
            <w:tcW w:w="7496" w:type="dxa"/>
            <w:noWrap w:val="0"/>
            <w:vAlign w:val="center"/>
          </w:tcPr>
          <w:p w14:paraId="18928A5B">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eastAsia="仿宋_GB2312"/>
                <w:sz w:val="24"/>
              </w:rPr>
            </w:pPr>
          </w:p>
          <w:p w14:paraId="1BCEA466">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eastAsia="仿宋_GB2312"/>
                <w:sz w:val="24"/>
              </w:rPr>
            </w:pPr>
          </w:p>
          <w:p w14:paraId="2C79F436">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eastAsia="仿宋_GB2312"/>
                <w:sz w:val="24"/>
              </w:rPr>
            </w:pPr>
          </w:p>
          <w:p w14:paraId="3448FEC9">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eastAsia="仿宋_GB2312"/>
                <w:sz w:val="24"/>
              </w:rPr>
            </w:pPr>
          </w:p>
          <w:p w14:paraId="79BA5DA2">
            <w:pPr>
              <w:keepNext w:val="0"/>
              <w:keepLines w:val="0"/>
              <w:pageBreakBefore w:val="0"/>
              <w:kinsoku/>
              <w:wordWrap/>
              <w:overflowPunct/>
              <w:topLinePunct w:val="0"/>
              <w:autoSpaceDE/>
              <w:autoSpaceDN/>
              <w:bidi w:val="0"/>
              <w:adjustRightInd/>
              <w:snapToGrid/>
              <w:spacing w:line="300" w:lineRule="exact"/>
              <w:ind w:right="-153" w:rightChars="-73"/>
              <w:jc w:val="center"/>
              <w:textAlignment w:val="auto"/>
              <w:rPr>
                <w:rFonts w:hint="eastAsia" w:ascii="仿宋_GB2312" w:eastAsia="仿宋_GB2312"/>
                <w:sz w:val="24"/>
              </w:rPr>
            </w:pPr>
          </w:p>
        </w:tc>
      </w:tr>
      <w:tr w14:paraId="50A2F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0" w:hRule="atLeast"/>
        </w:trPr>
        <w:tc>
          <w:tcPr>
            <w:tcW w:w="1904" w:type="dxa"/>
            <w:noWrap w:val="0"/>
            <w:vAlign w:val="center"/>
          </w:tcPr>
          <w:p w14:paraId="06097536">
            <w:pPr>
              <w:keepNext w:val="0"/>
              <w:keepLines w:val="0"/>
              <w:pageBreakBefore w:val="0"/>
              <w:kinsoku/>
              <w:wordWrap/>
              <w:overflowPunct/>
              <w:topLinePunct w:val="0"/>
              <w:autoSpaceDE/>
              <w:autoSpaceDN/>
              <w:bidi w:val="0"/>
              <w:adjustRightInd/>
              <w:snapToGrid/>
              <w:spacing w:line="300" w:lineRule="exact"/>
              <w:ind w:right="-153" w:rightChars="-73"/>
              <w:jc w:val="center"/>
              <w:textAlignment w:val="auto"/>
              <w:rPr>
                <w:rFonts w:hint="eastAsia" w:ascii="宋体" w:hAnsi="宋体" w:cs="宋体"/>
                <w:sz w:val="24"/>
              </w:rPr>
            </w:pPr>
          </w:p>
          <w:p w14:paraId="2DB39E2F">
            <w:pPr>
              <w:keepNext w:val="0"/>
              <w:keepLines w:val="0"/>
              <w:pageBreakBefore w:val="0"/>
              <w:kinsoku/>
              <w:wordWrap/>
              <w:overflowPunct/>
              <w:topLinePunct w:val="0"/>
              <w:autoSpaceDE/>
              <w:autoSpaceDN/>
              <w:bidi w:val="0"/>
              <w:adjustRightInd/>
              <w:snapToGrid/>
              <w:spacing w:line="300" w:lineRule="exact"/>
              <w:ind w:right="-153" w:rightChars="-73"/>
              <w:jc w:val="center"/>
              <w:textAlignment w:val="auto"/>
              <w:rPr>
                <w:rFonts w:hint="eastAsia" w:ascii="宋体" w:hAnsi="宋体" w:cs="宋体"/>
                <w:sz w:val="24"/>
              </w:rPr>
            </w:pPr>
            <w:r>
              <w:rPr>
                <w:rFonts w:hint="eastAsia" w:ascii="宋体" w:hAnsi="宋体" w:cs="宋体"/>
                <w:sz w:val="24"/>
              </w:rPr>
              <w:t>工 程 外 观</w:t>
            </w:r>
          </w:p>
          <w:p w14:paraId="707ABF15">
            <w:pPr>
              <w:keepNext w:val="0"/>
              <w:keepLines w:val="0"/>
              <w:pageBreakBefore w:val="0"/>
              <w:kinsoku/>
              <w:wordWrap/>
              <w:overflowPunct/>
              <w:topLinePunct w:val="0"/>
              <w:autoSpaceDE/>
              <w:autoSpaceDN/>
              <w:bidi w:val="0"/>
              <w:adjustRightInd/>
              <w:snapToGrid/>
              <w:spacing w:line="300" w:lineRule="exact"/>
              <w:ind w:right="-153" w:rightChars="-73"/>
              <w:jc w:val="center"/>
              <w:textAlignment w:val="auto"/>
              <w:rPr>
                <w:rFonts w:hint="eastAsia" w:ascii="宋体" w:hAnsi="宋体" w:cs="宋体"/>
                <w:sz w:val="24"/>
              </w:rPr>
            </w:pPr>
            <w:r>
              <w:rPr>
                <w:rFonts w:hint="eastAsia" w:ascii="宋体" w:hAnsi="宋体" w:cs="宋体"/>
                <w:sz w:val="24"/>
              </w:rPr>
              <w:t>质 量 及 使</w:t>
            </w:r>
          </w:p>
          <w:p w14:paraId="1CD4F3A5">
            <w:pPr>
              <w:keepNext w:val="0"/>
              <w:keepLines w:val="0"/>
              <w:pageBreakBefore w:val="0"/>
              <w:kinsoku/>
              <w:wordWrap/>
              <w:overflowPunct/>
              <w:topLinePunct w:val="0"/>
              <w:autoSpaceDE/>
              <w:autoSpaceDN/>
              <w:bidi w:val="0"/>
              <w:adjustRightInd/>
              <w:snapToGrid/>
              <w:spacing w:line="300" w:lineRule="exact"/>
              <w:ind w:right="-153" w:rightChars="-73"/>
              <w:jc w:val="center"/>
              <w:textAlignment w:val="auto"/>
              <w:rPr>
                <w:rFonts w:hint="eastAsia" w:ascii="宋体" w:hAnsi="宋体" w:cs="宋体"/>
                <w:sz w:val="24"/>
              </w:rPr>
            </w:pPr>
            <w:r>
              <w:rPr>
                <w:rFonts w:hint="eastAsia" w:ascii="宋体" w:hAnsi="宋体" w:cs="宋体"/>
                <w:sz w:val="24"/>
              </w:rPr>
              <w:t>用 功 能 等</w:t>
            </w:r>
          </w:p>
          <w:p w14:paraId="5AEEB556">
            <w:pPr>
              <w:keepNext w:val="0"/>
              <w:keepLines w:val="0"/>
              <w:pageBreakBefore w:val="0"/>
              <w:kinsoku/>
              <w:wordWrap/>
              <w:overflowPunct/>
              <w:topLinePunct w:val="0"/>
              <w:autoSpaceDE/>
              <w:autoSpaceDN/>
              <w:bidi w:val="0"/>
              <w:adjustRightInd/>
              <w:snapToGrid/>
              <w:spacing w:line="300" w:lineRule="exact"/>
              <w:ind w:right="-153" w:rightChars="-73"/>
              <w:jc w:val="center"/>
              <w:textAlignment w:val="auto"/>
              <w:rPr>
                <w:rFonts w:hint="eastAsia" w:ascii="宋体" w:hAnsi="宋体" w:cs="宋体"/>
                <w:sz w:val="24"/>
              </w:rPr>
            </w:pPr>
            <w:r>
              <w:rPr>
                <w:rFonts w:hint="eastAsia" w:ascii="宋体" w:hAnsi="宋体" w:cs="宋体"/>
                <w:sz w:val="24"/>
              </w:rPr>
              <w:t>方 面 综 合</w:t>
            </w:r>
          </w:p>
          <w:p w14:paraId="454E7BCF">
            <w:pPr>
              <w:keepNext w:val="0"/>
              <w:keepLines w:val="0"/>
              <w:pageBreakBefore w:val="0"/>
              <w:kinsoku/>
              <w:wordWrap/>
              <w:overflowPunct/>
              <w:topLinePunct w:val="0"/>
              <w:autoSpaceDE/>
              <w:autoSpaceDN/>
              <w:bidi w:val="0"/>
              <w:adjustRightInd/>
              <w:snapToGrid/>
              <w:spacing w:line="300" w:lineRule="exact"/>
              <w:ind w:right="-153" w:rightChars="-73"/>
              <w:jc w:val="center"/>
              <w:textAlignment w:val="auto"/>
              <w:rPr>
                <w:rFonts w:hint="eastAsia" w:ascii="宋体" w:hAnsi="宋体" w:cs="宋体"/>
                <w:sz w:val="24"/>
              </w:rPr>
            </w:pPr>
            <w:r>
              <w:rPr>
                <w:rFonts w:hint="eastAsia" w:ascii="宋体" w:hAnsi="宋体" w:cs="宋体"/>
                <w:sz w:val="24"/>
              </w:rPr>
              <w:t>评       述</w:t>
            </w:r>
          </w:p>
          <w:p w14:paraId="26F9DEDA">
            <w:pPr>
              <w:keepNext w:val="0"/>
              <w:keepLines w:val="0"/>
              <w:pageBreakBefore w:val="0"/>
              <w:kinsoku/>
              <w:wordWrap/>
              <w:overflowPunct/>
              <w:topLinePunct w:val="0"/>
              <w:autoSpaceDE/>
              <w:autoSpaceDN/>
              <w:bidi w:val="0"/>
              <w:adjustRightInd/>
              <w:snapToGrid/>
              <w:spacing w:line="300" w:lineRule="exact"/>
              <w:ind w:right="-153" w:rightChars="-73"/>
              <w:jc w:val="center"/>
              <w:textAlignment w:val="auto"/>
              <w:rPr>
                <w:rFonts w:hint="eastAsia" w:ascii="宋体" w:hAnsi="宋体" w:cs="宋体"/>
                <w:sz w:val="24"/>
              </w:rPr>
            </w:pPr>
          </w:p>
        </w:tc>
        <w:tc>
          <w:tcPr>
            <w:tcW w:w="7496" w:type="dxa"/>
            <w:noWrap w:val="0"/>
            <w:vAlign w:val="center"/>
          </w:tcPr>
          <w:p w14:paraId="41F42544">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仿宋_GB2312" w:eastAsia="仿宋_GB2312"/>
                <w:sz w:val="24"/>
              </w:rPr>
            </w:pPr>
          </w:p>
          <w:p w14:paraId="6D598096">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eastAsia="仿宋_GB2312"/>
                <w:sz w:val="24"/>
              </w:rPr>
            </w:pPr>
          </w:p>
          <w:p w14:paraId="2E00E027">
            <w:pPr>
              <w:keepNext w:val="0"/>
              <w:keepLines w:val="0"/>
              <w:pageBreakBefore w:val="0"/>
              <w:kinsoku/>
              <w:wordWrap/>
              <w:overflowPunct/>
              <w:topLinePunct w:val="0"/>
              <w:autoSpaceDE/>
              <w:autoSpaceDN/>
              <w:bidi w:val="0"/>
              <w:adjustRightInd/>
              <w:snapToGrid/>
              <w:spacing w:line="300" w:lineRule="exact"/>
              <w:ind w:right="-153" w:rightChars="-73"/>
              <w:jc w:val="center"/>
              <w:textAlignment w:val="auto"/>
              <w:rPr>
                <w:rFonts w:hint="eastAsia" w:ascii="仿宋_GB2312" w:eastAsia="仿宋_GB2312"/>
                <w:sz w:val="24"/>
              </w:rPr>
            </w:pPr>
          </w:p>
        </w:tc>
      </w:tr>
      <w:tr w14:paraId="1C6B3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04" w:type="dxa"/>
            <w:noWrap w:val="0"/>
            <w:vAlign w:val="center"/>
          </w:tcPr>
          <w:p w14:paraId="0B26EDF6">
            <w:pPr>
              <w:keepNext w:val="0"/>
              <w:keepLines w:val="0"/>
              <w:pageBreakBefore w:val="0"/>
              <w:kinsoku/>
              <w:wordWrap/>
              <w:overflowPunct/>
              <w:topLinePunct w:val="0"/>
              <w:autoSpaceDE/>
              <w:autoSpaceDN/>
              <w:bidi w:val="0"/>
              <w:adjustRightInd/>
              <w:snapToGrid/>
              <w:spacing w:line="300" w:lineRule="exact"/>
              <w:ind w:right="-153" w:rightChars="-73"/>
              <w:jc w:val="center"/>
              <w:textAlignment w:val="auto"/>
              <w:rPr>
                <w:rFonts w:hint="eastAsia" w:ascii="宋体" w:hAnsi="宋体" w:cs="宋体"/>
                <w:sz w:val="24"/>
              </w:rPr>
            </w:pPr>
          </w:p>
          <w:p w14:paraId="333772C6">
            <w:pPr>
              <w:keepNext w:val="0"/>
              <w:keepLines w:val="0"/>
              <w:pageBreakBefore w:val="0"/>
              <w:kinsoku/>
              <w:wordWrap/>
              <w:overflowPunct/>
              <w:topLinePunct w:val="0"/>
              <w:autoSpaceDE/>
              <w:autoSpaceDN/>
              <w:bidi w:val="0"/>
              <w:adjustRightInd/>
              <w:snapToGrid/>
              <w:spacing w:line="300" w:lineRule="exact"/>
              <w:ind w:right="-153" w:rightChars="-73"/>
              <w:jc w:val="center"/>
              <w:textAlignment w:val="auto"/>
              <w:rPr>
                <w:rFonts w:hint="eastAsia" w:ascii="宋体" w:hAnsi="宋体" w:cs="宋体"/>
                <w:sz w:val="24"/>
              </w:rPr>
            </w:pPr>
            <w:r>
              <w:rPr>
                <w:rFonts w:hint="eastAsia" w:ascii="宋体" w:hAnsi="宋体" w:cs="宋体"/>
                <w:sz w:val="24"/>
              </w:rPr>
              <w:t>工 程 质 量</w:t>
            </w:r>
          </w:p>
          <w:p w14:paraId="617408B2">
            <w:pPr>
              <w:keepNext w:val="0"/>
              <w:keepLines w:val="0"/>
              <w:pageBreakBefore w:val="0"/>
              <w:kinsoku/>
              <w:wordWrap/>
              <w:overflowPunct/>
              <w:topLinePunct w:val="0"/>
              <w:autoSpaceDE/>
              <w:autoSpaceDN/>
              <w:bidi w:val="0"/>
              <w:adjustRightInd/>
              <w:snapToGrid/>
              <w:spacing w:line="300" w:lineRule="exact"/>
              <w:ind w:right="-153" w:rightChars="-73"/>
              <w:jc w:val="center"/>
              <w:textAlignment w:val="auto"/>
              <w:rPr>
                <w:rFonts w:hint="eastAsia" w:ascii="宋体" w:hAnsi="宋体" w:cs="宋体"/>
                <w:sz w:val="24"/>
              </w:rPr>
            </w:pPr>
            <w:r>
              <w:rPr>
                <w:rFonts w:hint="eastAsia" w:ascii="宋体" w:hAnsi="宋体" w:cs="宋体"/>
                <w:sz w:val="24"/>
              </w:rPr>
              <w:t>问 题 处 理</w:t>
            </w:r>
          </w:p>
          <w:p w14:paraId="376E8438">
            <w:pPr>
              <w:keepNext w:val="0"/>
              <w:keepLines w:val="0"/>
              <w:pageBreakBefore w:val="0"/>
              <w:kinsoku/>
              <w:wordWrap/>
              <w:overflowPunct/>
              <w:topLinePunct w:val="0"/>
              <w:autoSpaceDE/>
              <w:autoSpaceDN/>
              <w:bidi w:val="0"/>
              <w:adjustRightInd/>
              <w:snapToGrid/>
              <w:spacing w:line="300" w:lineRule="exact"/>
              <w:ind w:right="-153" w:rightChars="-73"/>
              <w:jc w:val="center"/>
              <w:textAlignment w:val="auto"/>
              <w:rPr>
                <w:rFonts w:hint="eastAsia" w:ascii="宋体" w:hAnsi="宋体" w:cs="宋体"/>
                <w:sz w:val="24"/>
              </w:rPr>
            </w:pPr>
            <w:r>
              <w:rPr>
                <w:rFonts w:hint="eastAsia" w:ascii="宋体" w:hAnsi="宋体" w:cs="宋体"/>
                <w:sz w:val="24"/>
              </w:rPr>
              <w:t>情       况</w:t>
            </w:r>
          </w:p>
          <w:p w14:paraId="26FA8A5C">
            <w:pPr>
              <w:keepNext w:val="0"/>
              <w:keepLines w:val="0"/>
              <w:pageBreakBefore w:val="0"/>
              <w:kinsoku/>
              <w:wordWrap/>
              <w:overflowPunct/>
              <w:topLinePunct w:val="0"/>
              <w:autoSpaceDE/>
              <w:autoSpaceDN/>
              <w:bidi w:val="0"/>
              <w:adjustRightInd/>
              <w:snapToGrid/>
              <w:spacing w:line="300" w:lineRule="exact"/>
              <w:ind w:right="-153" w:rightChars="-73" w:firstLine="240" w:firstLineChars="100"/>
              <w:jc w:val="center"/>
              <w:textAlignment w:val="auto"/>
              <w:rPr>
                <w:rFonts w:hint="eastAsia" w:ascii="宋体" w:hAnsi="宋体" w:cs="宋体"/>
                <w:sz w:val="24"/>
              </w:rPr>
            </w:pPr>
          </w:p>
        </w:tc>
        <w:tc>
          <w:tcPr>
            <w:tcW w:w="7496" w:type="dxa"/>
            <w:noWrap w:val="0"/>
            <w:vAlign w:val="center"/>
          </w:tcPr>
          <w:p w14:paraId="040C99D0">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eastAsia="仿宋_GB2312"/>
                <w:sz w:val="24"/>
              </w:rPr>
            </w:pPr>
          </w:p>
          <w:p w14:paraId="13F3B617">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eastAsia="仿宋_GB2312"/>
                <w:sz w:val="24"/>
              </w:rPr>
            </w:pPr>
          </w:p>
          <w:p w14:paraId="34B5AC53">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eastAsia="仿宋_GB2312"/>
                <w:sz w:val="24"/>
              </w:rPr>
            </w:pPr>
          </w:p>
          <w:p w14:paraId="67942459">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eastAsia="仿宋_GB2312"/>
                <w:sz w:val="24"/>
              </w:rPr>
            </w:pPr>
          </w:p>
          <w:p w14:paraId="444ABF94">
            <w:pPr>
              <w:keepNext w:val="0"/>
              <w:keepLines w:val="0"/>
              <w:pageBreakBefore w:val="0"/>
              <w:kinsoku/>
              <w:wordWrap/>
              <w:overflowPunct/>
              <w:topLinePunct w:val="0"/>
              <w:autoSpaceDE/>
              <w:autoSpaceDN/>
              <w:bidi w:val="0"/>
              <w:adjustRightInd/>
              <w:snapToGrid/>
              <w:spacing w:line="300" w:lineRule="exact"/>
              <w:ind w:right="-153" w:rightChars="-73"/>
              <w:jc w:val="center"/>
              <w:textAlignment w:val="auto"/>
              <w:rPr>
                <w:rFonts w:hint="default" w:ascii="仿宋_GB2312" w:eastAsia="仿宋_GB2312"/>
                <w:sz w:val="24"/>
                <w:lang w:val="en"/>
              </w:rPr>
            </w:pPr>
          </w:p>
        </w:tc>
      </w:tr>
      <w:tr w14:paraId="776AD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2" w:hRule="atLeast"/>
        </w:trPr>
        <w:tc>
          <w:tcPr>
            <w:tcW w:w="1904" w:type="dxa"/>
            <w:noWrap w:val="0"/>
            <w:vAlign w:val="center"/>
          </w:tcPr>
          <w:p w14:paraId="45293083">
            <w:pPr>
              <w:keepNext w:val="0"/>
              <w:keepLines w:val="0"/>
              <w:pageBreakBefore w:val="0"/>
              <w:kinsoku/>
              <w:wordWrap/>
              <w:overflowPunct/>
              <w:topLinePunct w:val="0"/>
              <w:autoSpaceDE/>
              <w:autoSpaceDN/>
              <w:bidi w:val="0"/>
              <w:adjustRightInd/>
              <w:snapToGrid/>
              <w:spacing w:line="300" w:lineRule="exact"/>
              <w:ind w:right="-153" w:rightChars="-73"/>
              <w:jc w:val="center"/>
              <w:textAlignment w:val="auto"/>
              <w:rPr>
                <w:rFonts w:hint="eastAsia" w:ascii="宋体" w:hAnsi="宋体" w:cs="宋体"/>
                <w:sz w:val="24"/>
              </w:rPr>
            </w:pPr>
          </w:p>
          <w:p w14:paraId="2C2D85BC">
            <w:pPr>
              <w:keepNext w:val="0"/>
              <w:keepLines w:val="0"/>
              <w:pageBreakBefore w:val="0"/>
              <w:kinsoku/>
              <w:wordWrap/>
              <w:overflowPunct/>
              <w:topLinePunct w:val="0"/>
              <w:autoSpaceDE/>
              <w:autoSpaceDN/>
              <w:bidi w:val="0"/>
              <w:adjustRightInd/>
              <w:snapToGrid/>
              <w:spacing w:line="300" w:lineRule="exact"/>
              <w:ind w:right="-153" w:rightChars="-73"/>
              <w:jc w:val="center"/>
              <w:textAlignment w:val="auto"/>
              <w:rPr>
                <w:rFonts w:hint="eastAsia" w:ascii="宋体" w:hAnsi="宋体" w:cs="宋体"/>
                <w:sz w:val="24"/>
              </w:rPr>
            </w:pPr>
          </w:p>
          <w:p w14:paraId="1B9151B0">
            <w:pPr>
              <w:keepNext w:val="0"/>
              <w:keepLines w:val="0"/>
              <w:pageBreakBefore w:val="0"/>
              <w:kinsoku/>
              <w:wordWrap/>
              <w:overflowPunct/>
              <w:topLinePunct w:val="0"/>
              <w:autoSpaceDE/>
              <w:autoSpaceDN/>
              <w:bidi w:val="0"/>
              <w:adjustRightInd/>
              <w:snapToGrid/>
              <w:spacing w:line="300" w:lineRule="exact"/>
              <w:ind w:right="-153" w:rightChars="-73"/>
              <w:jc w:val="center"/>
              <w:textAlignment w:val="auto"/>
              <w:rPr>
                <w:rFonts w:hint="eastAsia" w:ascii="宋体" w:hAnsi="宋体" w:cs="宋体"/>
                <w:sz w:val="24"/>
              </w:rPr>
            </w:pPr>
            <w:r>
              <w:rPr>
                <w:rFonts w:hint="eastAsia" w:ascii="宋体" w:hAnsi="宋体" w:cs="宋体"/>
                <w:sz w:val="24"/>
              </w:rPr>
              <w:t>结        论</w:t>
            </w:r>
          </w:p>
          <w:p w14:paraId="407E8E95">
            <w:pPr>
              <w:keepNext w:val="0"/>
              <w:keepLines w:val="0"/>
              <w:pageBreakBefore w:val="0"/>
              <w:kinsoku/>
              <w:wordWrap/>
              <w:overflowPunct/>
              <w:topLinePunct w:val="0"/>
              <w:autoSpaceDE/>
              <w:autoSpaceDN/>
              <w:bidi w:val="0"/>
              <w:adjustRightInd/>
              <w:snapToGrid/>
              <w:spacing w:line="300" w:lineRule="exact"/>
              <w:ind w:right="-153" w:rightChars="-73"/>
              <w:jc w:val="center"/>
              <w:textAlignment w:val="auto"/>
              <w:rPr>
                <w:rFonts w:hint="eastAsia" w:ascii="宋体" w:hAnsi="宋体" w:cs="宋体"/>
                <w:sz w:val="24"/>
              </w:rPr>
            </w:pPr>
          </w:p>
          <w:p w14:paraId="2622A0B5">
            <w:pPr>
              <w:keepNext w:val="0"/>
              <w:keepLines w:val="0"/>
              <w:pageBreakBefore w:val="0"/>
              <w:kinsoku/>
              <w:wordWrap/>
              <w:overflowPunct/>
              <w:topLinePunct w:val="0"/>
              <w:autoSpaceDE/>
              <w:autoSpaceDN/>
              <w:bidi w:val="0"/>
              <w:adjustRightInd/>
              <w:snapToGrid/>
              <w:spacing w:line="300" w:lineRule="exact"/>
              <w:ind w:right="-153" w:rightChars="-73"/>
              <w:jc w:val="center"/>
              <w:textAlignment w:val="auto"/>
              <w:rPr>
                <w:rFonts w:hint="eastAsia" w:ascii="宋体" w:hAnsi="宋体" w:cs="宋体"/>
                <w:sz w:val="24"/>
              </w:rPr>
            </w:pPr>
          </w:p>
        </w:tc>
        <w:tc>
          <w:tcPr>
            <w:tcW w:w="7496" w:type="dxa"/>
            <w:noWrap w:val="0"/>
            <w:vAlign w:val="center"/>
          </w:tcPr>
          <w:p w14:paraId="077A4E6F">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eastAsia="仿宋_GB2312"/>
                <w:sz w:val="24"/>
              </w:rPr>
            </w:pPr>
          </w:p>
          <w:p w14:paraId="17944D34">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eastAsia="仿宋_GB2312"/>
                <w:sz w:val="24"/>
              </w:rPr>
            </w:pPr>
          </w:p>
          <w:p w14:paraId="7D18074A">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仿宋_GB2312" w:eastAsia="仿宋_GB2312"/>
                <w:sz w:val="24"/>
              </w:rPr>
            </w:pPr>
          </w:p>
          <w:p w14:paraId="5B1594A8">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eastAsia="仿宋_GB2312"/>
                <w:sz w:val="24"/>
              </w:rPr>
            </w:pPr>
          </w:p>
          <w:p w14:paraId="37ED1F59">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eastAsia="仿宋_GB2312"/>
                <w:sz w:val="24"/>
              </w:rPr>
            </w:pPr>
          </w:p>
          <w:p w14:paraId="1609D3A8">
            <w:pPr>
              <w:keepNext w:val="0"/>
              <w:keepLines w:val="0"/>
              <w:pageBreakBefore w:val="0"/>
              <w:kinsoku/>
              <w:wordWrap/>
              <w:overflowPunct/>
              <w:topLinePunct w:val="0"/>
              <w:autoSpaceDE/>
              <w:autoSpaceDN/>
              <w:bidi w:val="0"/>
              <w:adjustRightInd/>
              <w:snapToGrid/>
              <w:spacing w:line="300" w:lineRule="exact"/>
              <w:ind w:right="-153" w:rightChars="-73"/>
              <w:jc w:val="center"/>
              <w:textAlignment w:val="auto"/>
              <w:rPr>
                <w:rFonts w:hint="eastAsia" w:ascii="仿宋_GB2312" w:eastAsia="仿宋_GB2312"/>
                <w:sz w:val="24"/>
              </w:rPr>
            </w:pPr>
          </w:p>
        </w:tc>
      </w:tr>
      <w:tr w14:paraId="26F49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400" w:type="dxa"/>
            <w:gridSpan w:val="2"/>
            <w:noWrap w:val="0"/>
            <w:vAlign w:val="top"/>
          </w:tcPr>
          <w:p w14:paraId="564F9F0B">
            <w:pPr>
              <w:ind w:right="-153" w:rightChars="-73"/>
              <w:rPr>
                <w:rFonts w:hint="eastAsia" w:ascii="仿宋_GB2312" w:eastAsia="仿宋_GB2312"/>
                <w:sz w:val="24"/>
              </w:rPr>
            </w:pPr>
          </w:p>
          <w:p w14:paraId="38C7BC37">
            <w:pPr>
              <w:ind w:right="-153" w:rightChars="-73"/>
              <w:rPr>
                <w:rFonts w:hint="eastAsia" w:ascii="宋体" w:hAnsi="宋体" w:cs="宋体"/>
                <w:sz w:val="24"/>
              </w:rPr>
            </w:pPr>
            <w:r>
              <w:rPr>
                <w:rFonts w:hint="eastAsia" w:ascii="宋体" w:hAnsi="宋体" w:cs="宋体"/>
                <w:sz w:val="24"/>
              </w:rPr>
              <w:t>总监理工程师   （签字）</w:t>
            </w:r>
          </w:p>
          <w:p w14:paraId="0CD8DB0E">
            <w:pPr>
              <w:ind w:right="-153" w:rightChars="-73"/>
              <w:rPr>
                <w:rFonts w:hint="eastAsia" w:ascii="宋体" w:hAnsi="宋体" w:cs="宋体"/>
                <w:sz w:val="24"/>
              </w:rPr>
            </w:pPr>
            <w:r>
              <w:rPr>
                <w:rFonts w:hint="eastAsia" w:ascii="宋体" w:hAnsi="宋体" w:cs="宋体"/>
                <w:sz w:val="24"/>
              </w:rPr>
              <w:t xml:space="preserve">  </w:t>
            </w:r>
          </w:p>
          <w:p w14:paraId="2C2834BD">
            <w:pPr>
              <w:ind w:right="-153" w:rightChars="-73"/>
              <w:rPr>
                <w:rFonts w:hint="eastAsia" w:ascii="宋体" w:hAnsi="宋体" w:cs="宋体"/>
                <w:sz w:val="24"/>
              </w:rPr>
            </w:pPr>
            <w:r>
              <w:rPr>
                <w:rFonts w:hint="eastAsia" w:ascii="宋体" w:hAnsi="宋体" w:cs="宋体"/>
                <w:sz w:val="24"/>
              </w:rPr>
              <w:t xml:space="preserve">                                                          公  章</w:t>
            </w:r>
          </w:p>
          <w:p w14:paraId="7F3030EE">
            <w:pPr>
              <w:ind w:right="-153" w:rightChars="-73"/>
              <w:rPr>
                <w:rFonts w:hint="eastAsia" w:ascii="仿宋_GB2312" w:eastAsia="仿宋_GB2312"/>
                <w:sz w:val="24"/>
              </w:rPr>
            </w:pPr>
            <w:r>
              <w:rPr>
                <w:rFonts w:hint="eastAsia" w:ascii="宋体" w:hAnsi="宋体" w:cs="宋体"/>
                <w:sz w:val="24"/>
              </w:rPr>
              <w:t xml:space="preserve">单位技术负责人  （签字）       </w:t>
            </w:r>
          </w:p>
          <w:p w14:paraId="4BEE7D3D">
            <w:pPr>
              <w:ind w:right="-153" w:rightChars="-73"/>
              <w:rPr>
                <w:rFonts w:hint="eastAsia" w:ascii="仿宋_GB2312" w:eastAsia="仿宋_GB2312"/>
                <w:sz w:val="24"/>
              </w:rPr>
            </w:pPr>
          </w:p>
        </w:tc>
      </w:tr>
    </w:tbl>
    <w:p w14:paraId="618D30ED">
      <w:pPr>
        <w:bidi w:val="0"/>
        <w:rPr>
          <w:rFonts w:hint="default"/>
          <w:lang w:val="en-US" w:eastAsia="zh-CN"/>
        </w:rPr>
      </w:pPr>
    </w:p>
    <w:p w14:paraId="2F124196">
      <w:pPr>
        <w:bidi w:val="0"/>
        <w:rPr>
          <w:rFonts w:hint="eastAsia" w:ascii="黑体" w:hAnsi="黑体" w:eastAsia="黑体" w:cs="黑体"/>
          <w:b w:val="0"/>
          <w:bCs w:val="0"/>
          <w:kern w:val="2"/>
          <w:sz w:val="32"/>
          <w:szCs w:val="32"/>
          <w:vertAlign w:val="baseline"/>
          <w:lang w:val="en-US" w:eastAsia="zh-CN" w:bidi="ar-SA"/>
        </w:rPr>
      </w:pPr>
    </w:p>
    <w:p w14:paraId="17C78787">
      <w:pPr>
        <w:bidi w:val="0"/>
        <w:rPr>
          <w:rFonts w:hint="eastAsia" w:ascii="黑体" w:hAnsi="黑体" w:eastAsia="黑体" w:cs="黑体"/>
          <w:b w:val="0"/>
          <w:bCs w:val="0"/>
          <w:kern w:val="2"/>
          <w:sz w:val="32"/>
          <w:szCs w:val="32"/>
          <w:vertAlign w:val="baseline"/>
          <w:lang w:val="en-US" w:eastAsia="zh-CN" w:bidi="ar-SA"/>
        </w:rPr>
      </w:pPr>
    </w:p>
    <w:p w14:paraId="7E9906C7">
      <w:pPr>
        <w:bidi w:val="0"/>
        <w:ind w:firstLine="643" w:firstLineChars="200"/>
        <w:rPr>
          <w:rFonts w:hint="default"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6.工程质量保修书（参照模板如下）</w:t>
      </w:r>
    </w:p>
    <w:p w14:paraId="0218BCD1">
      <w:pPr>
        <w:bidi w:val="0"/>
        <w:rPr>
          <w:rFonts w:hint="default"/>
          <w:lang w:val="en-US" w:eastAsia="zh-CN"/>
        </w:rPr>
      </w:pPr>
    </w:p>
    <w:p w14:paraId="70F2DD61">
      <w:pPr>
        <w:bidi w:val="0"/>
        <w:rPr>
          <w:rFonts w:hint="default"/>
          <w:lang w:val="en-US" w:eastAsia="zh-CN"/>
        </w:rPr>
      </w:pPr>
      <w:r>
        <w:rPr>
          <w:rFonts w:hint="default"/>
          <w:lang w:val="en-US" w:eastAsia="zh-CN"/>
        </w:rPr>
        <w:drawing>
          <wp:anchor distT="0" distB="0" distL="114300" distR="114300" simplePos="0" relativeHeight="251665408" behindDoc="1" locked="0" layoutInCell="1" allowOverlap="1">
            <wp:simplePos x="0" y="0"/>
            <wp:positionH relativeFrom="column">
              <wp:posOffset>2683510</wp:posOffset>
            </wp:positionH>
            <wp:positionV relativeFrom="paragraph">
              <wp:posOffset>142240</wp:posOffset>
            </wp:positionV>
            <wp:extent cx="2813050" cy="3599815"/>
            <wp:effectExtent l="0" t="0" r="6350" b="635"/>
            <wp:wrapNone/>
            <wp:docPr id="11" name="图片 11" descr="质量保修书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质量保修书1"/>
                    <pic:cNvPicPr>
                      <a:picLocks noChangeAspect="1"/>
                    </pic:cNvPicPr>
                  </pic:nvPicPr>
                  <pic:blipFill>
                    <a:blip r:embed="rId8"/>
                    <a:srcRect l="13244" b="16758"/>
                    <a:stretch>
                      <a:fillRect/>
                    </a:stretch>
                  </pic:blipFill>
                  <pic:spPr>
                    <a:xfrm>
                      <a:off x="0" y="0"/>
                      <a:ext cx="2813050" cy="3599815"/>
                    </a:xfrm>
                    <a:prstGeom prst="rect">
                      <a:avLst/>
                    </a:prstGeom>
                  </pic:spPr>
                </pic:pic>
              </a:graphicData>
            </a:graphic>
          </wp:anchor>
        </w:drawing>
      </w:r>
      <w:r>
        <w:drawing>
          <wp:anchor distT="0" distB="0" distL="114300" distR="114300" simplePos="0" relativeHeight="251664384" behindDoc="1" locked="0" layoutInCell="1" allowOverlap="1">
            <wp:simplePos x="0" y="0"/>
            <wp:positionH relativeFrom="column">
              <wp:posOffset>-241300</wp:posOffset>
            </wp:positionH>
            <wp:positionV relativeFrom="paragraph">
              <wp:posOffset>135890</wp:posOffset>
            </wp:positionV>
            <wp:extent cx="2699385" cy="3599815"/>
            <wp:effectExtent l="0" t="0" r="5715" b="635"/>
            <wp:wrapNone/>
            <wp:docPr id="10" name="图片 10" descr="质量保修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质量保修书"/>
                    <pic:cNvPicPr>
                      <a:picLocks noChangeAspect="1"/>
                    </pic:cNvPicPr>
                  </pic:nvPicPr>
                  <pic:blipFill>
                    <a:blip r:embed="rId9"/>
                    <a:stretch>
                      <a:fillRect/>
                    </a:stretch>
                  </pic:blipFill>
                  <pic:spPr>
                    <a:xfrm>
                      <a:off x="0" y="0"/>
                      <a:ext cx="2699385" cy="3599815"/>
                    </a:xfrm>
                    <a:prstGeom prst="rect">
                      <a:avLst/>
                    </a:prstGeom>
                  </pic:spPr>
                </pic:pic>
              </a:graphicData>
            </a:graphic>
          </wp:anchor>
        </w:drawing>
      </w:r>
    </w:p>
    <w:p w14:paraId="39029E34">
      <w:pPr>
        <w:bidi w:val="0"/>
        <w:rPr>
          <w:rFonts w:hint="default"/>
          <w:lang w:val="en-US" w:eastAsia="zh-CN"/>
        </w:rPr>
      </w:pPr>
    </w:p>
    <w:p w14:paraId="4E118A6A">
      <w:pPr>
        <w:bidi w:val="0"/>
        <w:rPr>
          <w:rFonts w:hint="default"/>
          <w:lang w:val="en-US" w:eastAsia="zh-CN"/>
        </w:rPr>
      </w:pPr>
    </w:p>
    <w:p w14:paraId="4D242698">
      <w:pPr>
        <w:bidi w:val="0"/>
        <w:rPr>
          <w:rFonts w:hint="default"/>
          <w:lang w:val="en-US" w:eastAsia="zh-CN"/>
        </w:rPr>
      </w:pPr>
    </w:p>
    <w:p w14:paraId="05A87CE6">
      <w:pPr>
        <w:bidi w:val="0"/>
        <w:rPr>
          <w:rFonts w:hint="default"/>
          <w:lang w:val="en-US" w:eastAsia="zh-CN"/>
        </w:rPr>
      </w:pPr>
    </w:p>
    <w:p w14:paraId="410F3CDD">
      <w:pPr>
        <w:bidi w:val="0"/>
        <w:rPr>
          <w:rFonts w:hint="default"/>
          <w:lang w:val="en-US" w:eastAsia="zh-CN"/>
        </w:rPr>
      </w:pPr>
    </w:p>
    <w:p w14:paraId="3BE3C7FF">
      <w:pPr>
        <w:pStyle w:val="6"/>
        <w:rPr>
          <w:rFonts w:hint="default"/>
          <w:lang w:val="en-US" w:eastAsia="zh-CN"/>
        </w:rPr>
      </w:pPr>
    </w:p>
    <w:p w14:paraId="355BD24B">
      <w:pPr>
        <w:pStyle w:val="6"/>
        <w:rPr>
          <w:rFonts w:hint="default"/>
          <w:lang w:val="en-US" w:eastAsia="zh-CN"/>
        </w:rPr>
        <w:sectPr>
          <w:pgSz w:w="11906" w:h="16838"/>
          <w:pgMar w:top="1440" w:right="1800" w:bottom="1440" w:left="1800" w:header="851" w:footer="992" w:gutter="0"/>
          <w:cols w:space="425" w:num="1"/>
          <w:docGrid w:type="lines" w:linePitch="312" w:charSpace="0"/>
        </w:sectPr>
      </w:pPr>
      <w:r>
        <w:rPr>
          <w:rFonts w:hint="eastAsia"/>
          <w:lang w:val="en-US" w:eastAsia="zh-CN"/>
        </w:rPr>
        <w:drawing>
          <wp:anchor distT="0" distB="0" distL="114300" distR="114300" simplePos="0" relativeHeight="251662336" behindDoc="1" locked="0" layoutInCell="1" allowOverlap="1">
            <wp:simplePos x="0" y="0"/>
            <wp:positionH relativeFrom="column">
              <wp:posOffset>-243205</wp:posOffset>
            </wp:positionH>
            <wp:positionV relativeFrom="paragraph">
              <wp:posOffset>2592705</wp:posOffset>
            </wp:positionV>
            <wp:extent cx="2715895" cy="3321685"/>
            <wp:effectExtent l="0" t="0" r="8255" b="12065"/>
            <wp:wrapNone/>
            <wp:docPr id="12" name="图片 12" descr="质量保修书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质量保修书2"/>
                    <pic:cNvPicPr>
                      <a:picLocks noChangeAspect="1"/>
                    </pic:cNvPicPr>
                  </pic:nvPicPr>
                  <pic:blipFill>
                    <a:blip r:embed="rId10"/>
                    <a:srcRect l="15573" b="7726"/>
                    <a:stretch>
                      <a:fillRect/>
                    </a:stretch>
                  </pic:blipFill>
                  <pic:spPr>
                    <a:xfrm>
                      <a:off x="0" y="0"/>
                      <a:ext cx="2715895" cy="3321685"/>
                    </a:xfrm>
                    <a:prstGeom prst="rect">
                      <a:avLst/>
                    </a:prstGeom>
                  </pic:spPr>
                </pic:pic>
              </a:graphicData>
            </a:graphic>
          </wp:anchor>
        </w:drawing>
      </w:r>
    </w:p>
    <w:p w14:paraId="75F5C7B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7.排水工程材料检验报告</w:t>
      </w:r>
    </w:p>
    <w:p w14:paraId="63479EC4">
      <w:pPr>
        <w:keepNext w:val="0"/>
        <w:keepLines w:val="0"/>
        <w:pageBreakBefore w:val="0"/>
        <w:widowControl w:val="0"/>
        <w:tabs>
          <w:tab w:val="left" w:pos="1449"/>
        </w:tabs>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要求：主要针对室外排水工程所需材料（例如管道基础材料混凝土或砂石检测报告、管材进场复检报告、预制检查井出厂合格证、检查井盖出厂合格证、管沟回填材料复检报告）。</w:t>
      </w:r>
    </w:p>
    <w:p w14:paraId="754C9B41">
      <w:pPr>
        <w:bidi w:val="0"/>
        <w:ind w:firstLine="435" w:firstLineChars="0"/>
        <w:jc w:val="left"/>
        <w:rPr>
          <w:rFonts w:hint="default"/>
          <w:lang w:val="en-US" w:eastAsia="zh-CN"/>
        </w:rPr>
      </w:pPr>
      <w:r>
        <w:rPr>
          <w:rFonts w:hint="default"/>
          <w:lang w:val="en-US" w:eastAsia="zh-CN"/>
        </w:rPr>
        <w:drawing>
          <wp:anchor distT="0" distB="0" distL="114300" distR="114300" simplePos="0" relativeHeight="251663360" behindDoc="0" locked="0" layoutInCell="1" allowOverlap="1">
            <wp:simplePos x="0" y="0"/>
            <wp:positionH relativeFrom="column">
              <wp:posOffset>208280</wp:posOffset>
            </wp:positionH>
            <wp:positionV relativeFrom="paragraph">
              <wp:posOffset>107950</wp:posOffset>
            </wp:positionV>
            <wp:extent cx="5266690" cy="7025005"/>
            <wp:effectExtent l="0" t="0" r="10160" b="4445"/>
            <wp:wrapNone/>
            <wp:docPr id="13" name="图片 13" descr="检测报告"/>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检测报告"/>
                    <pic:cNvPicPr>
                      <a:picLocks noChangeAspect="1"/>
                    </pic:cNvPicPr>
                  </pic:nvPicPr>
                  <pic:blipFill>
                    <a:blip r:embed="rId11"/>
                    <a:stretch>
                      <a:fillRect/>
                    </a:stretch>
                  </pic:blipFill>
                  <pic:spPr>
                    <a:xfrm>
                      <a:off x="0" y="0"/>
                      <a:ext cx="5266690" cy="7025005"/>
                    </a:xfrm>
                    <a:prstGeom prst="rect">
                      <a:avLst/>
                    </a:prstGeom>
                  </pic:spPr>
                </pic:pic>
              </a:graphicData>
            </a:graphic>
          </wp:anchor>
        </w:drawing>
      </w:r>
    </w:p>
    <w:p w14:paraId="6360B7C6">
      <w:pPr>
        <w:bidi w:val="0"/>
        <w:rPr>
          <w:rFonts w:hint="default" w:asciiTheme="minorHAnsi" w:hAnsiTheme="minorHAnsi" w:eastAsiaTheme="minorEastAsia" w:cstheme="minorBidi"/>
          <w:kern w:val="2"/>
          <w:sz w:val="21"/>
          <w:szCs w:val="24"/>
          <w:lang w:val="en-US" w:eastAsia="zh-CN" w:bidi="ar-SA"/>
        </w:rPr>
      </w:pPr>
    </w:p>
    <w:p w14:paraId="34642A27">
      <w:pPr>
        <w:bidi w:val="0"/>
        <w:rPr>
          <w:rFonts w:hint="default"/>
          <w:lang w:val="en-US" w:eastAsia="zh-CN"/>
        </w:rPr>
      </w:pPr>
    </w:p>
    <w:p w14:paraId="103A50DA">
      <w:pPr>
        <w:bidi w:val="0"/>
        <w:rPr>
          <w:rFonts w:hint="default"/>
          <w:lang w:val="en-US" w:eastAsia="zh-CN"/>
        </w:rPr>
      </w:pPr>
    </w:p>
    <w:p w14:paraId="5FAA6F46">
      <w:pPr>
        <w:bidi w:val="0"/>
        <w:rPr>
          <w:rFonts w:hint="default"/>
          <w:lang w:val="en-US" w:eastAsia="zh-CN"/>
        </w:rPr>
      </w:pPr>
    </w:p>
    <w:p w14:paraId="722CB10B">
      <w:pPr>
        <w:bidi w:val="0"/>
        <w:rPr>
          <w:rFonts w:hint="default"/>
          <w:lang w:val="en-US" w:eastAsia="zh-CN"/>
        </w:rPr>
      </w:pPr>
    </w:p>
    <w:p w14:paraId="51AAB71F">
      <w:pPr>
        <w:bidi w:val="0"/>
        <w:rPr>
          <w:rFonts w:hint="default"/>
          <w:lang w:val="en-US" w:eastAsia="zh-CN"/>
        </w:rPr>
      </w:pPr>
    </w:p>
    <w:p w14:paraId="431B140E">
      <w:pPr>
        <w:bidi w:val="0"/>
        <w:rPr>
          <w:rFonts w:hint="default"/>
          <w:lang w:val="en-US" w:eastAsia="zh-CN"/>
        </w:rPr>
      </w:pPr>
    </w:p>
    <w:p w14:paraId="560B15D6">
      <w:pPr>
        <w:bidi w:val="0"/>
        <w:rPr>
          <w:rFonts w:hint="default"/>
          <w:lang w:val="en-US" w:eastAsia="zh-CN"/>
        </w:rPr>
      </w:pPr>
    </w:p>
    <w:p w14:paraId="2BE0256F">
      <w:pPr>
        <w:bidi w:val="0"/>
        <w:rPr>
          <w:rFonts w:hint="default"/>
          <w:lang w:val="en-US" w:eastAsia="zh-CN"/>
        </w:rPr>
      </w:pPr>
    </w:p>
    <w:p w14:paraId="7A2CC6C3">
      <w:pPr>
        <w:bidi w:val="0"/>
        <w:rPr>
          <w:rFonts w:hint="default"/>
          <w:lang w:val="en-US" w:eastAsia="zh-CN"/>
        </w:rPr>
      </w:pPr>
    </w:p>
    <w:p w14:paraId="3FC7FD2C">
      <w:pPr>
        <w:bidi w:val="0"/>
        <w:rPr>
          <w:rFonts w:hint="default"/>
          <w:lang w:val="en-US" w:eastAsia="zh-CN"/>
        </w:rPr>
      </w:pPr>
    </w:p>
    <w:p w14:paraId="3F469907">
      <w:pPr>
        <w:bidi w:val="0"/>
        <w:rPr>
          <w:rFonts w:hint="default"/>
          <w:lang w:val="en-US" w:eastAsia="zh-CN"/>
        </w:rPr>
      </w:pPr>
    </w:p>
    <w:p w14:paraId="02D6009A">
      <w:pPr>
        <w:bidi w:val="0"/>
        <w:rPr>
          <w:rFonts w:hint="default"/>
          <w:lang w:val="en-US" w:eastAsia="zh-CN"/>
        </w:rPr>
      </w:pPr>
    </w:p>
    <w:p w14:paraId="0AA684FE">
      <w:pPr>
        <w:bidi w:val="0"/>
        <w:rPr>
          <w:rFonts w:hint="default"/>
          <w:lang w:val="en-US" w:eastAsia="zh-CN"/>
        </w:rPr>
      </w:pPr>
    </w:p>
    <w:p w14:paraId="1B371CF7">
      <w:pPr>
        <w:bidi w:val="0"/>
        <w:rPr>
          <w:rFonts w:hint="default"/>
          <w:lang w:val="en-US" w:eastAsia="zh-CN"/>
        </w:rPr>
      </w:pPr>
    </w:p>
    <w:p w14:paraId="31E5B1D0">
      <w:pPr>
        <w:bidi w:val="0"/>
        <w:rPr>
          <w:rFonts w:hint="default"/>
          <w:lang w:val="en-US" w:eastAsia="zh-CN"/>
        </w:rPr>
      </w:pPr>
    </w:p>
    <w:p w14:paraId="6CDA43A9">
      <w:pPr>
        <w:bidi w:val="0"/>
        <w:rPr>
          <w:rFonts w:hint="default"/>
          <w:lang w:val="en-US" w:eastAsia="zh-CN"/>
        </w:rPr>
      </w:pPr>
    </w:p>
    <w:p w14:paraId="6BF373CC">
      <w:pPr>
        <w:bidi w:val="0"/>
        <w:rPr>
          <w:rFonts w:hint="default"/>
          <w:lang w:val="en-US" w:eastAsia="zh-CN"/>
        </w:rPr>
      </w:pPr>
    </w:p>
    <w:p w14:paraId="2177ECCC">
      <w:pPr>
        <w:bidi w:val="0"/>
        <w:rPr>
          <w:rFonts w:hint="default"/>
          <w:lang w:val="en-US" w:eastAsia="zh-CN"/>
        </w:rPr>
      </w:pPr>
    </w:p>
    <w:p w14:paraId="4E06CED5">
      <w:pPr>
        <w:bidi w:val="0"/>
        <w:rPr>
          <w:rFonts w:hint="default"/>
          <w:lang w:val="en-US" w:eastAsia="zh-CN"/>
        </w:rPr>
      </w:pPr>
    </w:p>
    <w:p w14:paraId="41C74A96">
      <w:pPr>
        <w:bidi w:val="0"/>
        <w:rPr>
          <w:rFonts w:hint="default"/>
          <w:lang w:val="en-US" w:eastAsia="zh-CN"/>
        </w:rPr>
      </w:pPr>
    </w:p>
    <w:p w14:paraId="48C53AE4">
      <w:pPr>
        <w:bidi w:val="0"/>
        <w:rPr>
          <w:rFonts w:hint="default"/>
          <w:lang w:val="en-US" w:eastAsia="zh-CN"/>
        </w:rPr>
      </w:pPr>
    </w:p>
    <w:p w14:paraId="1944A033">
      <w:pPr>
        <w:bidi w:val="0"/>
        <w:rPr>
          <w:rFonts w:hint="default"/>
          <w:lang w:val="en-US" w:eastAsia="zh-CN"/>
        </w:rPr>
      </w:pPr>
    </w:p>
    <w:p w14:paraId="6BE08FE0">
      <w:pPr>
        <w:bidi w:val="0"/>
        <w:rPr>
          <w:rFonts w:hint="default"/>
          <w:lang w:val="en-US" w:eastAsia="zh-CN"/>
        </w:rPr>
      </w:pPr>
    </w:p>
    <w:p w14:paraId="4B5C3B6B">
      <w:pPr>
        <w:bidi w:val="0"/>
        <w:rPr>
          <w:rFonts w:hint="default"/>
          <w:lang w:val="en-US" w:eastAsia="zh-CN"/>
        </w:rPr>
      </w:pPr>
    </w:p>
    <w:p w14:paraId="42F4B2F0">
      <w:pPr>
        <w:bidi w:val="0"/>
        <w:rPr>
          <w:rFonts w:hint="default"/>
          <w:lang w:val="en-US" w:eastAsia="zh-CN"/>
        </w:rPr>
      </w:pPr>
    </w:p>
    <w:p w14:paraId="50FE7143">
      <w:pPr>
        <w:bidi w:val="0"/>
        <w:rPr>
          <w:rFonts w:hint="default"/>
          <w:lang w:val="en-US" w:eastAsia="zh-CN"/>
        </w:rPr>
      </w:pPr>
    </w:p>
    <w:p w14:paraId="2AB0834F">
      <w:pPr>
        <w:bidi w:val="0"/>
        <w:rPr>
          <w:rFonts w:hint="default"/>
          <w:lang w:val="en-US" w:eastAsia="zh-CN"/>
        </w:rPr>
      </w:pPr>
    </w:p>
    <w:p w14:paraId="4F9E51D3">
      <w:pPr>
        <w:bidi w:val="0"/>
        <w:rPr>
          <w:rFonts w:hint="default"/>
          <w:lang w:val="en-US" w:eastAsia="zh-CN"/>
        </w:rPr>
      </w:pPr>
    </w:p>
    <w:p w14:paraId="5C898129">
      <w:pPr>
        <w:bidi w:val="0"/>
        <w:rPr>
          <w:rFonts w:hint="default"/>
          <w:lang w:val="en-US" w:eastAsia="zh-CN"/>
        </w:rPr>
      </w:pPr>
    </w:p>
    <w:p w14:paraId="749B1629">
      <w:pPr>
        <w:bidi w:val="0"/>
        <w:rPr>
          <w:rFonts w:hint="default"/>
          <w:lang w:val="en-US" w:eastAsia="zh-CN"/>
        </w:rPr>
      </w:pPr>
    </w:p>
    <w:p w14:paraId="4BFAC107">
      <w:pPr>
        <w:bidi w:val="0"/>
        <w:rPr>
          <w:rFonts w:hint="default"/>
          <w:lang w:val="en-US" w:eastAsia="zh-CN"/>
        </w:rPr>
      </w:pPr>
    </w:p>
    <w:p w14:paraId="63EC6795">
      <w:pPr>
        <w:bidi w:val="0"/>
        <w:rPr>
          <w:rFonts w:hint="default"/>
          <w:lang w:val="en-US" w:eastAsia="zh-CN"/>
        </w:rPr>
      </w:pPr>
    </w:p>
    <w:p w14:paraId="36C0F53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b w:val="0"/>
          <w:bCs w:val="0"/>
          <w:kern w:val="2"/>
          <w:sz w:val="32"/>
          <w:szCs w:val="32"/>
          <w:lang w:val="en-US" w:eastAsia="zh-CN" w:bidi="ar-SA"/>
        </w:rPr>
      </w:pPr>
      <w:r>
        <w:rPr>
          <w:rFonts w:hint="eastAsia" w:ascii="楷体" w:hAnsi="楷体" w:eastAsia="楷体" w:cs="楷体"/>
          <w:b w:val="0"/>
          <w:bCs w:val="0"/>
          <w:kern w:val="2"/>
          <w:sz w:val="32"/>
          <w:szCs w:val="32"/>
          <w:lang w:val="en-US" w:eastAsia="zh-CN" w:bidi="ar-SA"/>
        </w:rPr>
        <w:t>8.污水管线闭水试验报告</w:t>
      </w:r>
    </w:p>
    <w:p w14:paraId="119C1C03">
      <w:pPr>
        <w:pStyle w:val="6"/>
        <w:keepNext w:val="0"/>
        <w:keepLines w:val="0"/>
        <w:pageBreakBefore w:val="0"/>
        <w:widowControl w:val="0"/>
        <w:kinsoku/>
        <w:wordWrap/>
        <w:overflowPunct/>
        <w:topLinePunct w:val="0"/>
        <w:autoSpaceDE/>
        <w:autoSpaceDN/>
        <w:bidi w:val="0"/>
        <w:adjustRightInd/>
        <w:snapToGrid/>
        <w:spacing w:line="560" w:lineRule="exact"/>
        <w:ind w:left="210" w:leftChars="100" w:firstLine="640" w:firstLineChars="200"/>
        <w:jc w:val="left"/>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要求：</w:t>
      </w:r>
    </w:p>
    <w:p w14:paraId="2C96D2F2">
      <w:pPr>
        <w:pStyle w:val="6"/>
        <w:keepNext w:val="0"/>
        <w:keepLines w:val="0"/>
        <w:pageBreakBefore w:val="0"/>
        <w:widowControl w:val="0"/>
        <w:kinsoku/>
        <w:wordWrap/>
        <w:overflowPunct/>
        <w:topLinePunct w:val="0"/>
        <w:autoSpaceDE/>
        <w:autoSpaceDN/>
        <w:bidi w:val="0"/>
        <w:adjustRightInd/>
        <w:snapToGrid/>
        <w:spacing w:line="560" w:lineRule="exact"/>
        <w:ind w:left="210" w:leftChars="100" w:firstLine="640" w:firstLineChars="200"/>
        <w:jc w:val="left"/>
        <w:textAlignment w:val="auto"/>
        <w:rPr>
          <w:rFonts w:hint="eastAsia" w:ascii="仿宋" w:hAnsi="仿宋" w:eastAsia="仿宋" w:cs="仿宋"/>
          <w:b w:val="0"/>
          <w:bCs w:val="0"/>
          <w:spacing w:val="-20"/>
          <w:sz w:val="32"/>
          <w:szCs w:val="32"/>
          <w:vertAlign w:val="baseline"/>
          <w:lang w:val="en-US" w:eastAsia="zh-CN"/>
        </w:rPr>
      </w:pPr>
      <w:r>
        <w:rPr>
          <w:rFonts w:hint="eastAsia" w:ascii="仿宋" w:hAnsi="仿宋" w:eastAsia="仿宋" w:cs="仿宋"/>
          <w:b w:val="0"/>
          <w:bCs w:val="0"/>
          <w:sz w:val="32"/>
          <w:szCs w:val="32"/>
          <w:vertAlign w:val="baseline"/>
          <w:lang w:val="en-US" w:eastAsia="zh-CN"/>
        </w:rPr>
        <w:t>1.依据：</w:t>
      </w:r>
      <w:r>
        <w:rPr>
          <w:rFonts w:hint="eastAsia" w:ascii="仿宋" w:hAnsi="仿宋" w:eastAsia="仿宋" w:cs="仿宋"/>
          <w:b w:val="0"/>
          <w:bCs w:val="0"/>
          <w:spacing w:val="-20"/>
          <w:sz w:val="32"/>
          <w:szCs w:val="32"/>
          <w:vertAlign w:val="baseline"/>
          <w:lang w:val="en-US" w:eastAsia="zh-CN"/>
        </w:rPr>
        <w:t>《给水排水管道工程施工及验收规范》GB50268-2008</w:t>
      </w:r>
      <w:r>
        <w:rPr>
          <w:rFonts w:hint="eastAsia" w:ascii="仿宋" w:hAnsi="仿宋" w:eastAsia="仿宋" w:cs="仿宋"/>
          <w:b w:val="0"/>
          <w:bCs w:val="0"/>
          <w:spacing w:val="0"/>
          <w:sz w:val="32"/>
          <w:szCs w:val="32"/>
          <w:vertAlign w:val="baseline"/>
          <w:lang w:val="en-US" w:eastAsia="zh-CN"/>
        </w:rPr>
        <w:t>第9.3.3条规定，闭水试验应在管道未回填土时进行，覆土前如未开展闭水试验，可以用cctv检测合格的报告代替。</w:t>
      </w:r>
      <w:bookmarkStart w:id="0" w:name="_GoBack"/>
      <w:bookmarkEnd w:id="0"/>
    </w:p>
    <w:p w14:paraId="5FF82771">
      <w:pPr>
        <w:pStyle w:val="6"/>
        <w:keepNext w:val="0"/>
        <w:keepLines w:val="0"/>
        <w:pageBreakBefore w:val="0"/>
        <w:widowControl w:val="0"/>
        <w:kinsoku/>
        <w:wordWrap/>
        <w:overflowPunct/>
        <w:topLinePunct w:val="0"/>
        <w:autoSpaceDE/>
        <w:autoSpaceDN/>
        <w:bidi w:val="0"/>
        <w:adjustRightInd/>
        <w:snapToGrid/>
        <w:spacing w:line="560" w:lineRule="exact"/>
        <w:ind w:left="210" w:leftChars="100" w:firstLine="640" w:firstLineChars="200"/>
        <w:jc w:val="left"/>
        <w:textAlignment w:val="auto"/>
        <w:rPr>
          <w:rFonts w:hint="default"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2.闭水试验报告应由第三方检测机构出具，施工单位自行出具闭水试验记录不得作为工程质量验收依据。申报材料应包括</w:t>
      </w:r>
      <w:r>
        <w:rPr>
          <w:rFonts w:hint="eastAsia" w:ascii="仿宋" w:hAnsi="仿宋" w:eastAsia="仿宋" w:cs="仿宋"/>
          <w:b w:val="0"/>
          <w:bCs w:val="0"/>
          <w:sz w:val="32"/>
          <w:szCs w:val="32"/>
          <w:lang w:val="en-US" w:eastAsia="zh-CN"/>
        </w:rPr>
        <w:t>闭水试验检测合格的正式报告及现场试验的相关影像资料。</w:t>
      </w:r>
    </w:p>
    <w:p w14:paraId="0346F3BC">
      <w:pPr>
        <w:pStyle w:val="6"/>
        <w:keepNext w:val="0"/>
        <w:keepLines w:val="0"/>
        <w:pageBreakBefore w:val="0"/>
        <w:widowControl w:val="0"/>
        <w:kinsoku/>
        <w:wordWrap/>
        <w:overflowPunct/>
        <w:topLinePunct w:val="0"/>
        <w:autoSpaceDE/>
        <w:autoSpaceDN/>
        <w:bidi w:val="0"/>
        <w:adjustRightInd/>
        <w:snapToGrid/>
        <w:spacing w:line="560" w:lineRule="exact"/>
        <w:ind w:left="210" w:leftChars="100"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 w:hAnsi="仿宋" w:eastAsia="仿宋" w:cs="仿宋"/>
          <w:b w:val="0"/>
          <w:bCs w:val="0"/>
          <w:sz w:val="32"/>
          <w:szCs w:val="32"/>
          <w:vertAlign w:val="baseline"/>
          <w:lang w:val="en-US" w:eastAsia="zh-CN"/>
        </w:rPr>
        <w:t>依据：2023年3月1日住建部《建筑与市政工程施工质量控制通用规范》（GB55032-2022）第3.4.1条“建设单位应委托具备相应资质的</w:t>
      </w:r>
      <w:r>
        <w:rPr>
          <w:rFonts w:hint="eastAsia" w:ascii="仿宋_GB2312" w:hAnsi="仿宋_GB2312" w:eastAsia="仿宋_GB2312" w:cs="仿宋_GB2312"/>
          <w:b w:val="0"/>
          <w:bCs w:val="0"/>
          <w:sz w:val="32"/>
          <w:szCs w:val="32"/>
          <w:lang w:val="en-US" w:eastAsia="zh-CN"/>
        </w:rPr>
        <w:t>第三方检测机构进行工程质量检测，检测项目和数量应符合抽样检测要求。非建设单位委托的检测机构出具的检测报告不得作为工程质量验收依据</w:t>
      </w:r>
      <w:r>
        <w:rPr>
          <w:rFonts w:hint="eastAsia" w:ascii="仿宋" w:hAnsi="仿宋" w:eastAsia="仿宋" w:cs="仿宋"/>
          <w:b w:val="0"/>
          <w:bCs w:val="0"/>
          <w:sz w:val="32"/>
          <w:szCs w:val="32"/>
          <w:vertAlign w:val="baseline"/>
          <w:lang w:val="en-US" w:eastAsia="zh-CN"/>
        </w:rPr>
        <w:t>”。</w:t>
      </w:r>
    </w:p>
    <w:p w14:paraId="6A3732B4">
      <w:pPr>
        <w:pStyle w:val="6"/>
        <w:keepNext w:val="0"/>
        <w:keepLines w:val="0"/>
        <w:pageBreakBefore w:val="0"/>
        <w:widowControl w:val="0"/>
        <w:kinsoku/>
        <w:wordWrap/>
        <w:overflowPunct/>
        <w:topLinePunct w:val="0"/>
        <w:autoSpaceDE/>
        <w:autoSpaceDN/>
        <w:bidi w:val="0"/>
        <w:adjustRightInd/>
        <w:snapToGrid/>
        <w:spacing w:line="560" w:lineRule="exact"/>
        <w:ind w:left="210" w:leftChars="100" w:firstLine="640" w:firstLineChars="200"/>
        <w:jc w:val="left"/>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3.污水管线闭水试验管道内径不大于700毫米的需进行全部数量检测；管道内径大于700毫米的可抽取三分之一数量进行检测，试验不合格时应全部数量检测。</w:t>
      </w:r>
    </w:p>
    <w:p w14:paraId="36F5FF08">
      <w:pPr>
        <w:pStyle w:val="6"/>
        <w:keepNext w:val="0"/>
        <w:keepLines w:val="0"/>
        <w:pageBreakBefore w:val="0"/>
        <w:widowControl w:val="0"/>
        <w:kinsoku/>
        <w:wordWrap/>
        <w:overflowPunct/>
        <w:topLinePunct w:val="0"/>
        <w:autoSpaceDE/>
        <w:autoSpaceDN/>
        <w:bidi w:val="0"/>
        <w:adjustRightInd/>
        <w:snapToGrid/>
        <w:spacing w:line="560" w:lineRule="exact"/>
        <w:ind w:left="210" w:leftChars="100" w:firstLine="560" w:firstLineChars="200"/>
        <w:jc w:val="left"/>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pacing w:val="-20"/>
          <w:sz w:val="32"/>
          <w:szCs w:val="32"/>
          <w:lang w:val="en-US" w:eastAsia="zh-CN"/>
        </w:rPr>
        <w:t>依据：《给水排水管道工程施工及验收规范》GB50268-2008</w:t>
      </w:r>
      <w:r>
        <w:rPr>
          <w:rFonts w:hint="eastAsia" w:ascii="仿宋_GB2312" w:hAnsi="仿宋_GB2312" w:eastAsia="仿宋_GB2312" w:cs="仿宋_GB2312"/>
          <w:b w:val="0"/>
          <w:bCs w:val="0"/>
          <w:sz w:val="32"/>
          <w:szCs w:val="32"/>
          <w:lang w:val="en-US" w:eastAsia="zh-CN"/>
        </w:rPr>
        <w:t>第9.1.11条“污水、雨污水合流管道及湿陷土、膨胀土、流砂地区的雨水管道，必须经严密性试验合格后方可投入运行”。第9.3.6条“管道内径大于700mm时，可按管道井段数量抽样选取1/3进行试验；试验不合格时，抽样井段数量应在原抽样基础上加倍进行试验”。</w:t>
      </w:r>
    </w:p>
    <w:p w14:paraId="6405528F">
      <w:pPr>
        <w:pStyle w:val="6"/>
        <w:keepNext w:val="0"/>
        <w:keepLines w:val="0"/>
        <w:pageBreakBefore w:val="0"/>
        <w:widowControl w:val="0"/>
        <w:kinsoku/>
        <w:wordWrap/>
        <w:overflowPunct/>
        <w:topLinePunct w:val="0"/>
        <w:autoSpaceDE/>
        <w:autoSpaceDN/>
        <w:bidi w:val="0"/>
        <w:adjustRightInd/>
        <w:snapToGrid/>
        <w:spacing w:line="560" w:lineRule="exact"/>
        <w:ind w:left="210" w:leftChars="100" w:firstLine="640" w:firstLineChars="200"/>
        <w:jc w:val="left"/>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4.未经验收已投入使用的既有工程项目，保留正在使用的排水管道，不采取拆除重建措施进行整改的，可用排水管道cctv检测合格的报告作为保证管道能够安全运行的依据。（雨水、污水管道需全部进行检测）</w:t>
      </w:r>
    </w:p>
    <w:p w14:paraId="3834ED9F">
      <w:pPr>
        <w:keepNext w:val="0"/>
        <w:keepLines w:val="0"/>
        <w:pageBreakBefore w:val="0"/>
        <w:widowControl w:val="0"/>
        <w:kinsoku/>
        <w:wordWrap/>
        <w:overflowPunct/>
        <w:topLinePunct w:val="0"/>
        <w:autoSpaceDE/>
        <w:autoSpaceDN/>
        <w:bidi w:val="0"/>
        <w:adjustRightInd/>
        <w:snapToGrid/>
        <w:spacing w:line="600" w:lineRule="exact"/>
        <w:ind w:leftChars="1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br w:type="page"/>
      </w:r>
    </w:p>
    <w:p w14:paraId="043F7605">
      <w:pPr>
        <w:pStyle w:val="6"/>
        <w:ind w:left="0" w:leftChars="0" w:firstLine="0" w:firstLineChars="0"/>
        <w:jc w:val="center"/>
        <w:rPr>
          <w:rFonts w:hint="default"/>
          <w:lang w:val="en-US" w:eastAsia="zh-CN"/>
        </w:rPr>
      </w:pPr>
      <w:r>
        <w:rPr>
          <w:rFonts w:hint="eastAsia" w:ascii="仿宋_GB2312" w:hAnsi="仿宋_GB2312" w:eastAsia="仿宋_GB2312" w:cs="仿宋_GB2312"/>
          <w:sz w:val="32"/>
          <w:szCs w:val="32"/>
          <w:lang w:val="en-US" w:eastAsia="zh-CN"/>
        </w:rPr>
        <w:t>参照模板</w:t>
      </w:r>
    </w:p>
    <w:p w14:paraId="342DBE6D">
      <w:pPr>
        <w:bidi w:val="0"/>
        <w:rPr>
          <w:rFonts w:hint="default"/>
          <w:lang w:val="en-US" w:eastAsia="zh-CN"/>
        </w:rPr>
      </w:pPr>
    </w:p>
    <w:p w14:paraId="56555CC4">
      <w:pPr>
        <w:bidi w:val="0"/>
        <w:rPr>
          <w:rFonts w:hint="default"/>
          <w:lang w:val="en-US" w:eastAsia="zh-CN"/>
        </w:rPr>
      </w:pPr>
      <w:r>
        <w:rPr>
          <w:rFonts w:hint="default"/>
          <w:lang w:val="en-US" w:eastAsia="zh-CN"/>
        </w:rPr>
        <w:drawing>
          <wp:anchor distT="0" distB="0" distL="114300" distR="114300" simplePos="0" relativeHeight="251667456" behindDoc="0" locked="0" layoutInCell="1" allowOverlap="1">
            <wp:simplePos x="0" y="0"/>
            <wp:positionH relativeFrom="column">
              <wp:posOffset>2866390</wp:posOffset>
            </wp:positionH>
            <wp:positionV relativeFrom="paragraph">
              <wp:posOffset>144780</wp:posOffset>
            </wp:positionV>
            <wp:extent cx="2423160" cy="3425825"/>
            <wp:effectExtent l="12700" t="12700" r="21590" b="28575"/>
            <wp:wrapNone/>
            <wp:docPr id="23" name="图片 23" descr="扫描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扫描0001"/>
                    <pic:cNvPicPr>
                      <a:picLocks noChangeAspect="1"/>
                    </pic:cNvPicPr>
                  </pic:nvPicPr>
                  <pic:blipFill>
                    <a:blip r:embed="rId12"/>
                    <a:stretch>
                      <a:fillRect/>
                    </a:stretch>
                  </pic:blipFill>
                  <pic:spPr>
                    <a:xfrm>
                      <a:off x="0" y="0"/>
                      <a:ext cx="2423160" cy="3425825"/>
                    </a:xfrm>
                    <a:prstGeom prst="rect">
                      <a:avLst/>
                    </a:prstGeom>
                    <a:ln w="12700" cmpd="sng">
                      <a:solidFill>
                        <a:schemeClr val="accent1">
                          <a:shade val="50000"/>
                        </a:schemeClr>
                      </a:solidFill>
                      <a:prstDash val="solid"/>
                    </a:ln>
                  </pic:spPr>
                </pic:pic>
              </a:graphicData>
            </a:graphic>
          </wp:anchor>
        </w:drawing>
      </w:r>
      <w:r>
        <w:rPr>
          <w:rFonts w:hint="default"/>
          <w:lang w:val="en-US" w:eastAsia="zh-CN"/>
        </w:rPr>
        <w:drawing>
          <wp:anchor distT="0" distB="0" distL="114300" distR="114300" simplePos="0" relativeHeight="251666432" behindDoc="0" locked="0" layoutInCell="1" allowOverlap="1">
            <wp:simplePos x="0" y="0"/>
            <wp:positionH relativeFrom="column">
              <wp:posOffset>175260</wp:posOffset>
            </wp:positionH>
            <wp:positionV relativeFrom="paragraph">
              <wp:posOffset>145415</wp:posOffset>
            </wp:positionV>
            <wp:extent cx="2425065" cy="3428365"/>
            <wp:effectExtent l="12700" t="12700" r="19685" b="26035"/>
            <wp:wrapNone/>
            <wp:docPr id="22" name="图片 22" descr="扫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扫描"/>
                    <pic:cNvPicPr>
                      <a:picLocks noChangeAspect="1"/>
                    </pic:cNvPicPr>
                  </pic:nvPicPr>
                  <pic:blipFill>
                    <a:blip r:embed="rId13"/>
                    <a:stretch>
                      <a:fillRect/>
                    </a:stretch>
                  </pic:blipFill>
                  <pic:spPr>
                    <a:xfrm>
                      <a:off x="0" y="0"/>
                      <a:ext cx="2425065" cy="3428365"/>
                    </a:xfrm>
                    <a:prstGeom prst="rect">
                      <a:avLst/>
                    </a:prstGeom>
                    <a:solidFill>
                      <a:schemeClr val="tx1"/>
                    </a:solidFill>
                    <a:ln w="12700" cmpd="sng">
                      <a:solidFill>
                        <a:schemeClr val="accent1">
                          <a:shade val="50000"/>
                        </a:schemeClr>
                      </a:solidFill>
                      <a:prstDash val="solid"/>
                    </a:ln>
                  </pic:spPr>
                </pic:pic>
              </a:graphicData>
            </a:graphic>
          </wp:anchor>
        </w:drawing>
      </w:r>
    </w:p>
    <w:p w14:paraId="044AD8C6">
      <w:pPr>
        <w:bidi w:val="0"/>
        <w:rPr>
          <w:rFonts w:hint="default"/>
          <w:lang w:val="en-US" w:eastAsia="zh-CN"/>
        </w:rPr>
      </w:pPr>
    </w:p>
    <w:p w14:paraId="1B1B9893">
      <w:pPr>
        <w:bidi w:val="0"/>
        <w:rPr>
          <w:rFonts w:hint="default"/>
          <w:lang w:val="en-US" w:eastAsia="zh-CN"/>
        </w:rPr>
      </w:pPr>
    </w:p>
    <w:p w14:paraId="486E4CC8">
      <w:pPr>
        <w:bidi w:val="0"/>
        <w:rPr>
          <w:rFonts w:hint="default"/>
          <w:lang w:val="en-US" w:eastAsia="zh-CN"/>
        </w:rPr>
      </w:pPr>
    </w:p>
    <w:p w14:paraId="5F3435C6">
      <w:pPr>
        <w:bidi w:val="0"/>
        <w:rPr>
          <w:rFonts w:hint="default"/>
          <w:lang w:val="en-US" w:eastAsia="zh-CN"/>
        </w:rPr>
      </w:pPr>
    </w:p>
    <w:p w14:paraId="6361B1BC">
      <w:pPr>
        <w:bidi w:val="0"/>
        <w:rPr>
          <w:rFonts w:hint="default"/>
          <w:lang w:val="en-US" w:eastAsia="zh-CN"/>
        </w:rPr>
      </w:pPr>
    </w:p>
    <w:p w14:paraId="41B21510">
      <w:pPr>
        <w:bidi w:val="0"/>
        <w:rPr>
          <w:rFonts w:hint="default"/>
          <w:lang w:val="en-US" w:eastAsia="zh-CN"/>
        </w:rPr>
      </w:pPr>
    </w:p>
    <w:p w14:paraId="3E25D4C9">
      <w:pPr>
        <w:bidi w:val="0"/>
        <w:rPr>
          <w:rFonts w:hint="default"/>
          <w:lang w:val="en-US" w:eastAsia="zh-CN"/>
        </w:rPr>
      </w:pPr>
    </w:p>
    <w:p w14:paraId="0BA6B893">
      <w:pPr>
        <w:bidi w:val="0"/>
        <w:rPr>
          <w:rFonts w:hint="default"/>
          <w:lang w:val="en-US" w:eastAsia="zh-CN"/>
        </w:rPr>
      </w:pPr>
    </w:p>
    <w:p w14:paraId="1CA5FCF7">
      <w:pPr>
        <w:bidi w:val="0"/>
        <w:rPr>
          <w:rFonts w:hint="default"/>
          <w:lang w:val="en-US" w:eastAsia="zh-CN"/>
        </w:rPr>
      </w:pPr>
    </w:p>
    <w:p w14:paraId="45BC51A8">
      <w:pPr>
        <w:bidi w:val="0"/>
        <w:rPr>
          <w:rFonts w:hint="default"/>
          <w:lang w:val="en-US" w:eastAsia="zh-CN"/>
        </w:rPr>
      </w:pPr>
    </w:p>
    <w:p w14:paraId="1E38E3B1">
      <w:pPr>
        <w:tabs>
          <w:tab w:val="left" w:pos="6154"/>
        </w:tabs>
        <w:bidi w:val="0"/>
        <w:jc w:val="left"/>
        <w:rPr>
          <w:rFonts w:hint="eastAsia"/>
          <w:lang w:val="en-US" w:eastAsia="zh-CN"/>
        </w:rPr>
      </w:pPr>
      <w:r>
        <w:rPr>
          <w:rFonts w:hint="eastAsia"/>
          <w:lang w:val="en-US" w:eastAsia="zh-CN"/>
        </w:rPr>
        <w:tab/>
      </w:r>
    </w:p>
    <w:p w14:paraId="05C8F49F">
      <w:pPr>
        <w:bidi w:val="0"/>
        <w:rPr>
          <w:rFonts w:hint="default" w:asciiTheme="minorHAnsi" w:hAnsiTheme="minorHAnsi" w:eastAsiaTheme="minorEastAsia" w:cstheme="minorBidi"/>
          <w:kern w:val="2"/>
          <w:sz w:val="21"/>
          <w:szCs w:val="24"/>
          <w:lang w:val="en-US" w:eastAsia="zh-CN" w:bidi="ar-SA"/>
        </w:rPr>
      </w:pPr>
    </w:p>
    <w:p w14:paraId="2561C750">
      <w:pPr>
        <w:bidi w:val="0"/>
        <w:rPr>
          <w:rFonts w:hint="default"/>
          <w:lang w:val="en-US" w:eastAsia="zh-CN"/>
        </w:rPr>
      </w:pPr>
    </w:p>
    <w:p w14:paraId="095E7BEF">
      <w:pPr>
        <w:bidi w:val="0"/>
        <w:rPr>
          <w:rFonts w:hint="default"/>
          <w:lang w:val="en-US" w:eastAsia="zh-CN"/>
        </w:rPr>
      </w:pPr>
    </w:p>
    <w:p w14:paraId="58F8DB68">
      <w:pPr>
        <w:bidi w:val="0"/>
        <w:rPr>
          <w:rFonts w:hint="default"/>
          <w:lang w:val="en-US" w:eastAsia="zh-CN"/>
        </w:rPr>
      </w:pPr>
    </w:p>
    <w:p w14:paraId="701C3FF5">
      <w:pPr>
        <w:bidi w:val="0"/>
        <w:rPr>
          <w:rFonts w:hint="default"/>
          <w:lang w:val="en-US" w:eastAsia="zh-CN"/>
        </w:rPr>
      </w:pPr>
    </w:p>
    <w:p w14:paraId="45DFF69D">
      <w:pPr>
        <w:bidi w:val="0"/>
        <w:rPr>
          <w:rFonts w:hint="default"/>
          <w:lang w:val="en-US" w:eastAsia="zh-CN"/>
        </w:rPr>
      </w:pPr>
    </w:p>
    <w:p w14:paraId="5970884F">
      <w:pPr>
        <w:bidi w:val="0"/>
        <w:rPr>
          <w:rFonts w:hint="default"/>
          <w:lang w:val="en-US" w:eastAsia="zh-CN"/>
        </w:rPr>
      </w:pPr>
    </w:p>
    <w:p w14:paraId="05536291">
      <w:pPr>
        <w:bidi w:val="0"/>
        <w:rPr>
          <w:rFonts w:hint="default"/>
          <w:lang w:val="en-US" w:eastAsia="zh-CN"/>
        </w:rPr>
      </w:pPr>
    </w:p>
    <w:p w14:paraId="6AF2FBD1">
      <w:pPr>
        <w:bidi w:val="0"/>
        <w:rPr>
          <w:rFonts w:hint="default"/>
          <w:lang w:val="en-US" w:eastAsia="zh-CN"/>
        </w:rPr>
      </w:pPr>
    </w:p>
    <w:p w14:paraId="4F74F595">
      <w:pPr>
        <w:bidi w:val="0"/>
        <w:rPr>
          <w:rFonts w:hint="default"/>
          <w:lang w:val="en-US" w:eastAsia="zh-CN"/>
        </w:rPr>
      </w:pPr>
    </w:p>
    <w:p w14:paraId="735CB9A0">
      <w:pPr>
        <w:bidi w:val="0"/>
        <w:ind w:firstLine="254" w:firstLineChars="0"/>
        <w:jc w:val="left"/>
        <w:rPr>
          <w:rFonts w:hint="default"/>
          <w:lang w:val="en-US" w:eastAsia="zh-CN"/>
        </w:rPr>
      </w:pPr>
    </w:p>
    <w:p w14:paraId="51745DA0">
      <w:pPr>
        <w:pStyle w:val="6"/>
        <w:rPr>
          <w:rFonts w:hint="default"/>
          <w:lang w:val="en-US" w:eastAsia="zh-CN"/>
        </w:rPr>
      </w:pPr>
    </w:p>
    <w:p w14:paraId="1F2D90FA">
      <w:pPr>
        <w:bidi w:val="0"/>
        <w:rPr>
          <w:rFonts w:hint="default"/>
          <w:lang w:val="en-US" w:eastAsia="zh-CN"/>
        </w:rPr>
      </w:pPr>
      <w:r>
        <w:rPr>
          <w:rFonts w:hint="default"/>
          <w:lang w:val="en-US" w:eastAsia="zh-CN"/>
        </w:rPr>
        <w:drawing>
          <wp:anchor distT="0" distB="0" distL="114300" distR="114300" simplePos="0" relativeHeight="251669504" behindDoc="0" locked="0" layoutInCell="1" allowOverlap="1">
            <wp:simplePos x="0" y="0"/>
            <wp:positionH relativeFrom="column">
              <wp:posOffset>2971800</wp:posOffset>
            </wp:positionH>
            <wp:positionV relativeFrom="paragraph">
              <wp:posOffset>-334010</wp:posOffset>
            </wp:positionV>
            <wp:extent cx="2546350" cy="3599815"/>
            <wp:effectExtent l="12700" t="12700" r="12700" b="26035"/>
            <wp:wrapNone/>
            <wp:docPr id="25" name="图片 25" descr="扫描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扫描0003"/>
                    <pic:cNvPicPr>
                      <a:picLocks noChangeAspect="1"/>
                    </pic:cNvPicPr>
                  </pic:nvPicPr>
                  <pic:blipFill>
                    <a:blip r:embed="rId14"/>
                    <a:stretch>
                      <a:fillRect/>
                    </a:stretch>
                  </pic:blipFill>
                  <pic:spPr>
                    <a:xfrm>
                      <a:off x="0" y="0"/>
                      <a:ext cx="2546350" cy="3599815"/>
                    </a:xfrm>
                    <a:prstGeom prst="rect">
                      <a:avLst/>
                    </a:prstGeom>
                    <a:ln w="12700" cmpd="sng">
                      <a:solidFill>
                        <a:schemeClr val="accent1">
                          <a:shade val="50000"/>
                        </a:schemeClr>
                      </a:solidFill>
                      <a:prstDash val="solid"/>
                    </a:ln>
                  </pic:spPr>
                </pic:pic>
              </a:graphicData>
            </a:graphic>
          </wp:anchor>
        </w:drawing>
      </w:r>
      <w:r>
        <w:rPr>
          <w:rFonts w:hint="default"/>
          <w:lang w:val="en-US" w:eastAsia="zh-CN"/>
        </w:rPr>
        <w:drawing>
          <wp:anchor distT="0" distB="0" distL="114300" distR="114300" simplePos="0" relativeHeight="251668480" behindDoc="0" locked="0" layoutInCell="1" allowOverlap="1">
            <wp:simplePos x="0" y="0"/>
            <wp:positionH relativeFrom="column">
              <wp:posOffset>161925</wp:posOffset>
            </wp:positionH>
            <wp:positionV relativeFrom="paragraph">
              <wp:posOffset>-276225</wp:posOffset>
            </wp:positionV>
            <wp:extent cx="2546350" cy="3599815"/>
            <wp:effectExtent l="12700" t="12700" r="12700" b="26035"/>
            <wp:wrapNone/>
            <wp:docPr id="24" name="图片 24" descr="扫描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扫描0002"/>
                    <pic:cNvPicPr>
                      <a:picLocks noChangeAspect="1"/>
                    </pic:cNvPicPr>
                  </pic:nvPicPr>
                  <pic:blipFill>
                    <a:blip r:embed="rId15"/>
                    <a:stretch>
                      <a:fillRect/>
                    </a:stretch>
                  </pic:blipFill>
                  <pic:spPr>
                    <a:xfrm>
                      <a:off x="0" y="0"/>
                      <a:ext cx="2546350" cy="3599815"/>
                    </a:xfrm>
                    <a:prstGeom prst="rect">
                      <a:avLst/>
                    </a:prstGeom>
                    <a:ln w="12700" cmpd="sng">
                      <a:solidFill>
                        <a:schemeClr val="accent1">
                          <a:shade val="50000"/>
                        </a:schemeClr>
                      </a:solidFill>
                      <a:prstDash val="solid"/>
                    </a:ln>
                  </pic:spPr>
                </pic:pic>
              </a:graphicData>
            </a:graphic>
          </wp:anchor>
        </w:drawing>
      </w:r>
    </w:p>
    <w:p w14:paraId="0BDCBF70">
      <w:pPr>
        <w:bidi w:val="0"/>
        <w:rPr>
          <w:rFonts w:hint="default"/>
          <w:lang w:val="en-US" w:eastAsia="zh-CN"/>
        </w:rPr>
      </w:pPr>
    </w:p>
    <w:p w14:paraId="230A2F75">
      <w:pPr>
        <w:bidi w:val="0"/>
        <w:rPr>
          <w:rFonts w:hint="default"/>
          <w:lang w:val="en-US" w:eastAsia="zh-CN"/>
        </w:rPr>
      </w:pPr>
    </w:p>
    <w:p w14:paraId="47FC7E48">
      <w:pPr>
        <w:bidi w:val="0"/>
        <w:rPr>
          <w:rFonts w:hint="default"/>
          <w:lang w:val="en-US" w:eastAsia="zh-CN"/>
        </w:rPr>
      </w:pPr>
    </w:p>
    <w:p w14:paraId="3945A372">
      <w:pPr>
        <w:bidi w:val="0"/>
        <w:rPr>
          <w:rFonts w:hint="default"/>
          <w:lang w:val="en-US" w:eastAsia="zh-CN"/>
        </w:rPr>
      </w:pPr>
    </w:p>
    <w:p w14:paraId="389C36C9">
      <w:pPr>
        <w:bidi w:val="0"/>
        <w:rPr>
          <w:rFonts w:hint="default"/>
          <w:lang w:val="en-US" w:eastAsia="zh-CN"/>
        </w:rPr>
      </w:pPr>
    </w:p>
    <w:p w14:paraId="4D6C81B3">
      <w:pPr>
        <w:bidi w:val="0"/>
        <w:rPr>
          <w:rFonts w:hint="default"/>
          <w:lang w:val="en-US" w:eastAsia="zh-CN"/>
        </w:rPr>
      </w:pPr>
    </w:p>
    <w:p w14:paraId="5D18CF68">
      <w:pPr>
        <w:bidi w:val="0"/>
        <w:rPr>
          <w:rFonts w:hint="default"/>
          <w:lang w:val="en-US" w:eastAsia="zh-CN"/>
        </w:rPr>
      </w:pPr>
    </w:p>
    <w:p w14:paraId="295347A4">
      <w:pPr>
        <w:bidi w:val="0"/>
        <w:rPr>
          <w:rFonts w:hint="default"/>
          <w:lang w:val="en-US" w:eastAsia="zh-CN"/>
        </w:rPr>
      </w:pPr>
    </w:p>
    <w:p w14:paraId="229B9EA7">
      <w:pPr>
        <w:bidi w:val="0"/>
        <w:rPr>
          <w:rFonts w:hint="default"/>
          <w:lang w:val="en-US" w:eastAsia="zh-CN"/>
        </w:rPr>
      </w:pPr>
    </w:p>
    <w:p w14:paraId="7CC42C1F">
      <w:pPr>
        <w:bidi w:val="0"/>
        <w:rPr>
          <w:rFonts w:hint="default"/>
          <w:lang w:val="en-US" w:eastAsia="zh-CN"/>
        </w:rPr>
      </w:pPr>
    </w:p>
    <w:p w14:paraId="17CE8417">
      <w:pPr>
        <w:bidi w:val="0"/>
        <w:rPr>
          <w:rFonts w:hint="default"/>
          <w:lang w:val="en-US" w:eastAsia="zh-CN"/>
        </w:rPr>
      </w:pPr>
    </w:p>
    <w:p w14:paraId="10D036C8">
      <w:pPr>
        <w:bidi w:val="0"/>
        <w:rPr>
          <w:rFonts w:hint="default"/>
          <w:lang w:val="en-US" w:eastAsia="zh-CN"/>
        </w:rPr>
      </w:pPr>
    </w:p>
    <w:p w14:paraId="765DA32F">
      <w:pPr>
        <w:bidi w:val="0"/>
        <w:rPr>
          <w:rFonts w:hint="default"/>
          <w:lang w:val="en-US" w:eastAsia="zh-CN"/>
        </w:rPr>
      </w:pPr>
    </w:p>
    <w:p w14:paraId="70B3AC4E">
      <w:pPr>
        <w:bidi w:val="0"/>
        <w:rPr>
          <w:rFonts w:hint="default"/>
          <w:lang w:val="en-US" w:eastAsia="zh-CN"/>
        </w:rPr>
      </w:pPr>
    </w:p>
    <w:p w14:paraId="72FAED2C">
      <w:pPr>
        <w:tabs>
          <w:tab w:val="left" w:pos="5204"/>
        </w:tabs>
        <w:bidi w:val="0"/>
        <w:jc w:val="left"/>
        <w:rPr>
          <w:rFonts w:hint="eastAsia"/>
          <w:lang w:val="en-US" w:eastAsia="zh-CN"/>
        </w:rPr>
      </w:pPr>
      <w:r>
        <w:rPr>
          <w:rFonts w:hint="eastAsia"/>
          <w:lang w:val="en-US" w:eastAsia="zh-CN"/>
        </w:rPr>
        <w:tab/>
      </w:r>
    </w:p>
    <w:p w14:paraId="61CFFD11">
      <w:pPr>
        <w:bidi w:val="0"/>
        <w:rPr>
          <w:rFonts w:hint="default" w:asciiTheme="minorHAnsi" w:hAnsiTheme="minorHAnsi" w:eastAsiaTheme="minorEastAsia" w:cstheme="minorBidi"/>
          <w:kern w:val="2"/>
          <w:sz w:val="21"/>
          <w:szCs w:val="24"/>
          <w:lang w:val="en-US" w:eastAsia="zh-CN" w:bidi="ar-SA"/>
        </w:rPr>
      </w:pPr>
    </w:p>
    <w:p w14:paraId="23E6B936">
      <w:pPr>
        <w:bidi w:val="0"/>
        <w:rPr>
          <w:rFonts w:hint="default"/>
          <w:lang w:val="en-US" w:eastAsia="zh-CN"/>
        </w:rPr>
      </w:pPr>
    </w:p>
    <w:p w14:paraId="526AD630">
      <w:pPr>
        <w:bidi w:val="0"/>
        <w:rPr>
          <w:rFonts w:hint="default"/>
          <w:lang w:val="en-US" w:eastAsia="zh-CN"/>
        </w:rPr>
      </w:pPr>
    </w:p>
    <w:p w14:paraId="025B92A2">
      <w:pPr>
        <w:tabs>
          <w:tab w:val="left" w:pos="787"/>
        </w:tabs>
        <w:bidi w:val="0"/>
        <w:jc w:val="left"/>
        <w:rPr>
          <w:rFonts w:hint="eastAsia"/>
          <w:lang w:val="en-US" w:eastAsia="zh-CN"/>
        </w:rPr>
      </w:pPr>
      <w:r>
        <w:rPr>
          <w:rFonts w:hint="default"/>
          <w:lang w:val="en-US" w:eastAsia="zh-CN"/>
        </w:rPr>
        <w:drawing>
          <wp:anchor distT="0" distB="0" distL="114300" distR="114300" simplePos="0" relativeHeight="251671552" behindDoc="0" locked="0" layoutInCell="1" allowOverlap="1">
            <wp:simplePos x="0" y="0"/>
            <wp:positionH relativeFrom="column">
              <wp:posOffset>3051810</wp:posOffset>
            </wp:positionH>
            <wp:positionV relativeFrom="paragraph">
              <wp:posOffset>155575</wp:posOffset>
            </wp:positionV>
            <wp:extent cx="2546350" cy="3599815"/>
            <wp:effectExtent l="12700" t="12700" r="12700" b="26035"/>
            <wp:wrapNone/>
            <wp:docPr id="27" name="图片 27" descr="扫描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扫描0005"/>
                    <pic:cNvPicPr>
                      <a:picLocks noChangeAspect="1"/>
                    </pic:cNvPicPr>
                  </pic:nvPicPr>
                  <pic:blipFill>
                    <a:blip r:embed="rId16"/>
                    <a:stretch>
                      <a:fillRect/>
                    </a:stretch>
                  </pic:blipFill>
                  <pic:spPr>
                    <a:xfrm>
                      <a:off x="0" y="0"/>
                      <a:ext cx="2546350" cy="3599815"/>
                    </a:xfrm>
                    <a:prstGeom prst="rect">
                      <a:avLst/>
                    </a:prstGeom>
                    <a:ln w="12700" cmpd="sng">
                      <a:solidFill>
                        <a:schemeClr val="accent1">
                          <a:shade val="50000"/>
                        </a:schemeClr>
                      </a:solidFill>
                      <a:prstDash val="solid"/>
                    </a:ln>
                  </pic:spPr>
                </pic:pic>
              </a:graphicData>
            </a:graphic>
          </wp:anchor>
        </w:drawing>
      </w:r>
      <w:r>
        <w:rPr>
          <w:rFonts w:hint="default"/>
          <w:lang w:val="en-US" w:eastAsia="zh-CN"/>
        </w:rPr>
        <w:drawing>
          <wp:anchor distT="0" distB="0" distL="114300" distR="114300" simplePos="0" relativeHeight="251670528" behindDoc="0" locked="0" layoutInCell="1" allowOverlap="1">
            <wp:simplePos x="0" y="0"/>
            <wp:positionH relativeFrom="column">
              <wp:posOffset>198120</wp:posOffset>
            </wp:positionH>
            <wp:positionV relativeFrom="paragraph">
              <wp:posOffset>163830</wp:posOffset>
            </wp:positionV>
            <wp:extent cx="2546350" cy="3599815"/>
            <wp:effectExtent l="12700" t="12700" r="12700" b="26035"/>
            <wp:wrapNone/>
            <wp:docPr id="26" name="图片 26" descr="扫描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扫描0004"/>
                    <pic:cNvPicPr>
                      <a:picLocks noChangeAspect="1"/>
                    </pic:cNvPicPr>
                  </pic:nvPicPr>
                  <pic:blipFill>
                    <a:blip r:embed="rId17"/>
                    <a:stretch>
                      <a:fillRect/>
                    </a:stretch>
                  </pic:blipFill>
                  <pic:spPr>
                    <a:xfrm>
                      <a:off x="0" y="0"/>
                      <a:ext cx="2546350" cy="3599815"/>
                    </a:xfrm>
                    <a:prstGeom prst="rect">
                      <a:avLst/>
                    </a:prstGeom>
                    <a:ln w="12700" cmpd="sng">
                      <a:solidFill>
                        <a:schemeClr val="accent1">
                          <a:shade val="50000"/>
                        </a:schemeClr>
                      </a:solidFill>
                      <a:prstDash val="solid"/>
                    </a:ln>
                  </pic:spPr>
                </pic:pic>
              </a:graphicData>
            </a:graphic>
          </wp:anchor>
        </w:drawing>
      </w:r>
      <w:r>
        <w:rPr>
          <w:rFonts w:hint="eastAsia"/>
          <w:lang w:val="en-US" w:eastAsia="zh-CN"/>
        </w:rPr>
        <w:tab/>
      </w:r>
    </w:p>
    <w:p w14:paraId="52BBCD0F">
      <w:pPr>
        <w:bidi w:val="0"/>
        <w:rPr>
          <w:rFonts w:hint="default" w:asciiTheme="minorHAnsi" w:hAnsiTheme="minorHAnsi" w:eastAsiaTheme="minorEastAsia" w:cstheme="minorBidi"/>
          <w:kern w:val="2"/>
          <w:sz w:val="21"/>
          <w:szCs w:val="24"/>
          <w:lang w:val="en-US" w:eastAsia="zh-CN" w:bidi="ar-SA"/>
        </w:rPr>
      </w:pPr>
    </w:p>
    <w:p w14:paraId="37F20018">
      <w:pPr>
        <w:bidi w:val="0"/>
        <w:rPr>
          <w:rFonts w:hint="default"/>
          <w:lang w:val="en-US" w:eastAsia="zh-CN"/>
        </w:rPr>
      </w:pPr>
    </w:p>
    <w:p w14:paraId="420A411F">
      <w:pPr>
        <w:bidi w:val="0"/>
        <w:rPr>
          <w:rFonts w:hint="default"/>
          <w:lang w:val="en-US" w:eastAsia="zh-CN"/>
        </w:rPr>
      </w:pPr>
    </w:p>
    <w:p w14:paraId="2F9C905B">
      <w:pPr>
        <w:bidi w:val="0"/>
        <w:rPr>
          <w:rFonts w:hint="default"/>
          <w:lang w:val="en-US" w:eastAsia="zh-CN"/>
        </w:rPr>
      </w:pPr>
    </w:p>
    <w:p w14:paraId="52D26BF7">
      <w:pPr>
        <w:bidi w:val="0"/>
        <w:rPr>
          <w:rFonts w:hint="default"/>
          <w:lang w:val="en-US" w:eastAsia="zh-CN"/>
        </w:rPr>
      </w:pPr>
    </w:p>
    <w:p w14:paraId="3AF539FE">
      <w:pPr>
        <w:bidi w:val="0"/>
        <w:rPr>
          <w:rFonts w:hint="default"/>
          <w:lang w:val="en-US" w:eastAsia="zh-CN"/>
        </w:rPr>
      </w:pPr>
    </w:p>
    <w:p w14:paraId="71348462">
      <w:pPr>
        <w:bidi w:val="0"/>
        <w:rPr>
          <w:rFonts w:hint="default"/>
          <w:lang w:val="en-US" w:eastAsia="zh-CN"/>
        </w:rPr>
      </w:pPr>
    </w:p>
    <w:p w14:paraId="07BE80F4">
      <w:pPr>
        <w:bidi w:val="0"/>
        <w:rPr>
          <w:rFonts w:hint="default"/>
          <w:lang w:val="en-US" w:eastAsia="zh-CN"/>
        </w:rPr>
      </w:pPr>
    </w:p>
    <w:p w14:paraId="1F3A903F">
      <w:pPr>
        <w:bidi w:val="0"/>
        <w:rPr>
          <w:rFonts w:hint="default"/>
          <w:lang w:val="en-US" w:eastAsia="zh-CN"/>
        </w:rPr>
      </w:pPr>
    </w:p>
    <w:p w14:paraId="573A90D1">
      <w:pPr>
        <w:bidi w:val="0"/>
        <w:rPr>
          <w:rFonts w:hint="default"/>
          <w:lang w:val="en-US" w:eastAsia="zh-CN"/>
        </w:rPr>
      </w:pPr>
    </w:p>
    <w:p w14:paraId="2B20111E">
      <w:pPr>
        <w:bidi w:val="0"/>
        <w:rPr>
          <w:rFonts w:hint="default"/>
          <w:lang w:val="en-US" w:eastAsia="zh-CN"/>
        </w:rPr>
      </w:pPr>
    </w:p>
    <w:p w14:paraId="51737FFD">
      <w:pPr>
        <w:bidi w:val="0"/>
        <w:rPr>
          <w:rFonts w:hint="default"/>
          <w:lang w:val="en-US" w:eastAsia="zh-CN"/>
        </w:rPr>
      </w:pPr>
    </w:p>
    <w:p w14:paraId="73C7F899">
      <w:pPr>
        <w:bidi w:val="0"/>
        <w:rPr>
          <w:rFonts w:hint="default"/>
          <w:lang w:val="en-US" w:eastAsia="zh-CN"/>
        </w:rPr>
      </w:pPr>
    </w:p>
    <w:p w14:paraId="5A7E9947">
      <w:pPr>
        <w:bidi w:val="0"/>
        <w:rPr>
          <w:rFonts w:hint="default"/>
          <w:lang w:val="en-US" w:eastAsia="zh-CN"/>
        </w:rPr>
      </w:pPr>
    </w:p>
    <w:p w14:paraId="3BE5628F">
      <w:pPr>
        <w:bidi w:val="0"/>
        <w:rPr>
          <w:rFonts w:hint="default"/>
          <w:lang w:val="en-US" w:eastAsia="zh-CN"/>
        </w:rPr>
      </w:pPr>
    </w:p>
    <w:p w14:paraId="7BD24172">
      <w:pPr>
        <w:bidi w:val="0"/>
        <w:rPr>
          <w:rFonts w:hint="default"/>
          <w:lang w:val="en-US" w:eastAsia="zh-CN"/>
        </w:rPr>
      </w:pPr>
    </w:p>
    <w:p w14:paraId="6C767768">
      <w:pPr>
        <w:bidi w:val="0"/>
        <w:rPr>
          <w:rFonts w:hint="default"/>
          <w:lang w:val="en-US" w:eastAsia="zh-CN"/>
        </w:rPr>
      </w:pPr>
    </w:p>
    <w:p w14:paraId="06484F84">
      <w:pPr>
        <w:bidi w:val="0"/>
        <w:rPr>
          <w:rFonts w:hint="default"/>
          <w:lang w:val="en-US" w:eastAsia="zh-CN"/>
        </w:rPr>
      </w:pPr>
    </w:p>
    <w:p w14:paraId="0A438143">
      <w:pPr>
        <w:bidi w:val="0"/>
        <w:rPr>
          <w:rFonts w:hint="default"/>
          <w:lang w:val="en-US" w:eastAsia="zh-CN"/>
        </w:rPr>
      </w:pPr>
    </w:p>
    <w:p w14:paraId="65E57365">
      <w:pPr>
        <w:bidi w:val="0"/>
        <w:rPr>
          <w:rFonts w:hint="default"/>
          <w:lang w:val="en-US" w:eastAsia="zh-CN"/>
        </w:rPr>
      </w:pPr>
    </w:p>
    <w:p w14:paraId="70D5E817">
      <w:pPr>
        <w:pStyle w:val="6"/>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9.排水隐蔽工程竣工验收报告（模板）</w:t>
      </w:r>
    </w:p>
    <w:p w14:paraId="0F281768">
      <w:pPr>
        <w:bidi w:val="0"/>
        <w:rPr>
          <w:rFonts w:hint="default"/>
          <w:lang w:val="en-US" w:eastAsia="zh-CN"/>
        </w:rPr>
      </w:pPr>
      <w:r>
        <w:rPr>
          <w:rFonts w:hint="eastAsia" w:ascii="仿宋" w:hAnsi="仿宋" w:eastAsia="仿宋" w:cs="仿宋"/>
          <w:b w:val="0"/>
          <w:bCs/>
          <w:sz w:val="32"/>
          <w:szCs w:val="32"/>
          <w:vertAlign w:val="baseline"/>
          <w:lang w:val="en-US" w:eastAsia="zh-CN"/>
        </w:rPr>
        <w:drawing>
          <wp:anchor distT="0" distB="0" distL="114300" distR="114300" simplePos="0" relativeHeight="251672576" behindDoc="1" locked="0" layoutInCell="1" allowOverlap="1">
            <wp:simplePos x="0" y="0"/>
            <wp:positionH relativeFrom="column">
              <wp:posOffset>92710</wp:posOffset>
            </wp:positionH>
            <wp:positionV relativeFrom="paragraph">
              <wp:posOffset>83185</wp:posOffset>
            </wp:positionV>
            <wp:extent cx="5269230" cy="3441065"/>
            <wp:effectExtent l="0" t="0" r="7620" b="6985"/>
            <wp:wrapNone/>
            <wp:docPr id="28" name="图片 28" descr="排水隐蔽工程竣工报告"/>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排水隐蔽工程竣工报告"/>
                    <pic:cNvPicPr>
                      <a:picLocks noChangeAspect="1"/>
                    </pic:cNvPicPr>
                  </pic:nvPicPr>
                  <pic:blipFill>
                    <a:blip r:embed="rId18"/>
                    <a:stretch>
                      <a:fillRect/>
                    </a:stretch>
                  </pic:blipFill>
                  <pic:spPr>
                    <a:xfrm>
                      <a:off x="0" y="0"/>
                      <a:ext cx="5269230" cy="3441065"/>
                    </a:xfrm>
                    <a:prstGeom prst="rect">
                      <a:avLst/>
                    </a:prstGeom>
                  </pic:spPr>
                </pic:pic>
              </a:graphicData>
            </a:graphic>
          </wp:anchor>
        </w:drawing>
      </w:r>
    </w:p>
    <w:p w14:paraId="3A383C89">
      <w:pPr>
        <w:bidi w:val="0"/>
        <w:rPr>
          <w:rFonts w:hint="default"/>
          <w:lang w:val="en-US" w:eastAsia="zh-CN"/>
        </w:rPr>
      </w:pPr>
    </w:p>
    <w:p w14:paraId="5D00FD6B">
      <w:pPr>
        <w:bidi w:val="0"/>
        <w:rPr>
          <w:rFonts w:hint="default"/>
          <w:lang w:val="en-US" w:eastAsia="zh-CN"/>
        </w:rPr>
      </w:pPr>
    </w:p>
    <w:p w14:paraId="62D06BA9">
      <w:pPr>
        <w:bidi w:val="0"/>
        <w:rPr>
          <w:rFonts w:hint="default"/>
          <w:lang w:val="en-US" w:eastAsia="zh-CN"/>
        </w:rPr>
      </w:pPr>
    </w:p>
    <w:p w14:paraId="1E22B96E">
      <w:pPr>
        <w:bidi w:val="0"/>
        <w:rPr>
          <w:rFonts w:hint="default"/>
          <w:lang w:val="en-US" w:eastAsia="zh-CN"/>
        </w:rPr>
      </w:pPr>
    </w:p>
    <w:p w14:paraId="60761DA5">
      <w:pPr>
        <w:bidi w:val="0"/>
        <w:rPr>
          <w:rFonts w:hint="default"/>
          <w:lang w:val="en-US" w:eastAsia="zh-CN"/>
        </w:rPr>
      </w:pPr>
    </w:p>
    <w:p w14:paraId="69B5FBC7">
      <w:pPr>
        <w:bidi w:val="0"/>
        <w:rPr>
          <w:rFonts w:hint="default"/>
          <w:lang w:val="en-US" w:eastAsia="zh-CN"/>
        </w:rPr>
      </w:pPr>
    </w:p>
    <w:p w14:paraId="12B7A60B">
      <w:pPr>
        <w:bidi w:val="0"/>
        <w:rPr>
          <w:rFonts w:hint="default"/>
          <w:lang w:val="en-US" w:eastAsia="zh-CN"/>
        </w:rPr>
      </w:pPr>
    </w:p>
    <w:p w14:paraId="29C44AA1">
      <w:pPr>
        <w:bidi w:val="0"/>
        <w:rPr>
          <w:rFonts w:hint="default"/>
          <w:lang w:val="en-US" w:eastAsia="zh-CN"/>
        </w:rPr>
      </w:pPr>
    </w:p>
    <w:p w14:paraId="44ACCCE9">
      <w:pPr>
        <w:bidi w:val="0"/>
        <w:rPr>
          <w:rFonts w:hint="default"/>
          <w:lang w:val="en-US" w:eastAsia="zh-CN"/>
        </w:rPr>
      </w:pPr>
    </w:p>
    <w:p w14:paraId="489CF772">
      <w:pPr>
        <w:bidi w:val="0"/>
        <w:rPr>
          <w:rFonts w:hint="default"/>
          <w:lang w:val="en-US" w:eastAsia="zh-CN"/>
        </w:rPr>
      </w:pPr>
    </w:p>
    <w:p w14:paraId="7B42152F">
      <w:pPr>
        <w:bidi w:val="0"/>
        <w:rPr>
          <w:rFonts w:hint="default"/>
          <w:lang w:val="en-US" w:eastAsia="zh-CN"/>
        </w:rPr>
      </w:pPr>
    </w:p>
    <w:p w14:paraId="7F47F078">
      <w:pPr>
        <w:bidi w:val="0"/>
        <w:rPr>
          <w:rFonts w:hint="default"/>
          <w:lang w:val="en-US" w:eastAsia="zh-CN"/>
        </w:rPr>
      </w:pPr>
    </w:p>
    <w:p w14:paraId="666B356E">
      <w:pPr>
        <w:bidi w:val="0"/>
        <w:rPr>
          <w:rFonts w:hint="default"/>
          <w:lang w:val="en-US" w:eastAsia="zh-CN"/>
        </w:rPr>
      </w:pPr>
    </w:p>
    <w:p w14:paraId="7535321B">
      <w:pPr>
        <w:bidi w:val="0"/>
        <w:rPr>
          <w:rFonts w:hint="default"/>
          <w:lang w:val="en-US" w:eastAsia="zh-CN"/>
        </w:rPr>
      </w:pPr>
    </w:p>
    <w:p w14:paraId="0C8DB81A">
      <w:pPr>
        <w:bidi w:val="0"/>
        <w:rPr>
          <w:rFonts w:hint="default"/>
          <w:lang w:val="en-US" w:eastAsia="zh-CN"/>
        </w:rPr>
      </w:pPr>
    </w:p>
    <w:p w14:paraId="6356775C">
      <w:pPr>
        <w:bidi w:val="0"/>
        <w:rPr>
          <w:rFonts w:hint="default"/>
          <w:lang w:val="en-US" w:eastAsia="zh-CN"/>
        </w:rPr>
      </w:pPr>
    </w:p>
    <w:p w14:paraId="27A218C8">
      <w:pPr>
        <w:bidi w:val="0"/>
        <w:rPr>
          <w:rFonts w:hint="default"/>
          <w:lang w:val="en-US" w:eastAsia="zh-CN"/>
        </w:rPr>
      </w:pPr>
    </w:p>
    <w:p w14:paraId="745A1ACB">
      <w:pPr>
        <w:bidi w:val="0"/>
        <w:rPr>
          <w:rFonts w:hint="default"/>
          <w:lang w:val="en-US" w:eastAsia="zh-CN"/>
        </w:rPr>
      </w:pPr>
    </w:p>
    <w:p w14:paraId="6AEB107A">
      <w:pPr>
        <w:pStyle w:val="6"/>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eastAsia" w:ascii="黑体" w:hAnsi="黑体" w:eastAsia="黑体" w:cs="黑体"/>
          <w:b w:val="0"/>
          <w:bCs/>
          <w:sz w:val="32"/>
          <w:szCs w:val="32"/>
          <w:highlight w:val="none"/>
          <w:vertAlign w:val="baseline"/>
          <w:lang w:val="en-US" w:eastAsia="zh-CN"/>
        </w:rPr>
      </w:pPr>
      <w:r>
        <w:rPr>
          <w:rFonts w:hint="eastAsia" w:ascii="楷体" w:hAnsi="楷体" w:eastAsia="楷体" w:cs="楷体"/>
          <w:b/>
          <w:bCs/>
          <w:kern w:val="2"/>
          <w:sz w:val="32"/>
          <w:szCs w:val="32"/>
          <w:highlight w:val="none"/>
          <w:lang w:val="en-US" w:eastAsia="zh-CN" w:bidi="ar-SA"/>
        </w:rPr>
        <w:t>10.管道工程竣工测绘报告</w:t>
      </w:r>
    </w:p>
    <w:p w14:paraId="6807B7C2">
      <w:pPr>
        <w:pStyle w:val="6"/>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b w:val="0"/>
          <w:bCs/>
          <w:sz w:val="32"/>
          <w:szCs w:val="32"/>
          <w:highlight w:val="none"/>
          <w:vertAlign w:val="baseline"/>
          <w:lang w:val="en-US" w:eastAsia="zh-CN"/>
        </w:rPr>
      </w:pPr>
      <w:r>
        <w:rPr>
          <w:rFonts w:hint="eastAsia" w:ascii="仿宋" w:hAnsi="仿宋" w:eastAsia="仿宋" w:cs="仿宋"/>
          <w:b w:val="0"/>
          <w:bCs/>
          <w:sz w:val="32"/>
          <w:szCs w:val="32"/>
          <w:highlight w:val="none"/>
          <w:vertAlign w:val="baseline"/>
          <w:lang w:val="en-US" w:eastAsia="zh-CN"/>
        </w:rPr>
        <w:t>要求</w:t>
      </w:r>
      <w:r>
        <w:rPr>
          <w:rFonts w:hint="eastAsia" w:ascii="仿宋" w:hAnsi="仿宋" w:eastAsia="仿宋" w:cs="仿宋"/>
          <w:sz w:val="32"/>
          <w:szCs w:val="32"/>
          <w:highlight w:val="none"/>
        </w:rPr>
        <w:t>由具有相应资质</w:t>
      </w:r>
      <w:r>
        <w:rPr>
          <w:rFonts w:hint="eastAsia" w:ascii="仿宋" w:hAnsi="仿宋" w:eastAsia="仿宋" w:cs="仿宋"/>
          <w:b w:val="0"/>
          <w:bCs/>
          <w:sz w:val="32"/>
          <w:szCs w:val="32"/>
          <w:highlight w:val="none"/>
          <w:vertAlign w:val="baseline"/>
          <w:lang w:val="en-US" w:eastAsia="zh-CN"/>
        </w:rPr>
        <w:t>第三方测绘公司出具：</w:t>
      </w:r>
    </w:p>
    <w:p w14:paraId="4AB9C550">
      <w:pPr>
        <w:pStyle w:val="6"/>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sz w:val="32"/>
          <w:szCs w:val="32"/>
          <w:highlight w:val="none"/>
          <w:vertAlign w:val="baseline"/>
          <w:lang w:val="en-US" w:eastAsia="zh-CN"/>
        </w:rPr>
      </w:pPr>
      <w:r>
        <w:rPr>
          <w:rFonts w:hint="eastAsia" w:ascii="仿宋" w:hAnsi="仿宋" w:eastAsia="仿宋" w:cs="仿宋"/>
          <w:b w:val="0"/>
          <w:bCs/>
          <w:sz w:val="32"/>
          <w:szCs w:val="32"/>
          <w:highlight w:val="none"/>
          <w:vertAlign w:val="baseline"/>
          <w:lang w:val="en-US" w:eastAsia="zh-CN"/>
        </w:rPr>
        <w:t>（1）正式测绘报告、测绘项目技术说明书、管线点成果表、雨污水测绘竣工图（</w:t>
      </w:r>
      <w:r>
        <w:rPr>
          <w:rFonts w:hint="eastAsia" w:ascii="仿宋" w:hAnsi="仿宋" w:eastAsia="仿宋" w:cs="仿宋"/>
          <w:sz w:val="32"/>
          <w:szCs w:val="32"/>
          <w:highlight w:val="none"/>
        </w:rPr>
        <w:t>测绘图符合</w:t>
      </w:r>
      <w:r>
        <w:rPr>
          <w:rFonts w:hint="eastAsia" w:ascii="仿宋" w:hAnsi="仿宋" w:eastAsia="仿宋"/>
          <w:color w:val="222222"/>
          <w:sz w:val="32"/>
          <w:szCs w:val="32"/>
          <w:highlight w:val="none"/>
        </w:rPr>
        <w:t>现行国家、省、市有关规范、标准</w:t>
      </w:r>
      <w:r>
        <w:rPr>
          <w:rFonts w:hint="eastAsia" w:ascii="仿宋" w:hAnsi="仿宋" w:eastAsia="仿宋" w:cs="仿宋"/>
          <w:b w:val="0"/>
          <w:bCs/>
          <w:sz w:val="32"/>
          <w:szCs w:val="32"/>
          <w:highlight w:val="none"/>
          <w:vertAlign w:val="baseline"/>
          <w:lang w:val="en-US" w:eastAsia="zh-CN"/>
        </w:rPr>
        <w:t>）。</w:t>
      </w:r>
    </w:p>
    <w:p w14:paraId="20164F89">
      <w:pPr>
        <w:pStyle w:val="6"/>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方正小标宋简体" w:hAnsi="方正小标宋简体" w:eastAsia="方正小标宋简体" w:cs="方正小标宋简体"/>
          <w:sz w:val="48"/>
          <w:szCs w:val="56"/>
          <w:highlight w:val="none"/>
          <w:lang w:eastAsia="zh-CN"/>
        </w:rPr>
      </w:pPr>
      <w:r>
        <w:rPr>
          <w:rFonts w:hint="eastAsia" w:ascii="仿宋" w:hAnsi="仿宋" w:eastAsia="仿宋" w:cs="仿宋"/>
          <w:b w:val="0"/>
          <w:bCs/>
          <w:sz w:val="32"/>
          <w:szCs w:val="32"/>
          <w:highlight w:val="none"/>
          <w:vertAlign w:val="baseline"/>
          <w:lang w:val="en-US" w:eastAsia="zh-CN"/>
        </w:rPr>
        <w:t>（2）现场实测相关影像资料。</w:t>
      </w:r>
    </w:p>
    <w:p w14:paraId="5CFDA3E0">
      <w:pPr>
        <w:jc w:val="center"/>
        <w:rPr>
          <w:rFonts w:hint="eastAsia" w:ascii="方正小标宋简体" w:hAnsi="方正小标宋简体" w:eastAsia="方正小标宋简体" w:cs="方正小标宋简体"/>
          <w:sz w:val="48"/>
          <w:szCs w:val="56"/>
          <w:lang w:val="en-US" w:eastAsia="zh-CN"/>
        </w:rPr>
      </w:pPr>
      <w:r>
        <w:rPr>
          <w:rFonts w:hint="eastAsia" w:ascii="方正小标宋简体" w:hAnsi="方正小标宋简体" w:eastAsia="方正小标宋简体" w:cs="方正小标宋简体"/>
          <w:sz w:val="48"/>
          <w:szCs w:val="56"/>
          <w:lang w:val="en-US" w:eastAsia="zh-CN"/>
        </w:rPr>
        <w:t>***管线工程</w:t>
      </w:r>
    </w:p>
    <w:p w14:paraId="466ED5DD">
      <w:pPr>
        <w:jc w:val="center"/>
        <w:rPr>
          <w:rFonts w:hint="eastAsia" w:ascii="方正小标宋简体" w:hAnsi="方正小标宋简体" w:eastAsia="方正小标宋简体" w:cs="方正小标宋简体"/>
          <w:sz w:val="48"/>
          <w:szCs w:val="56"/>
          <w:lang w:val="en-US" w:eastAsia="zh-CN"/>
        </w:rPr>
      </w:pPr>
      <w:r>
        <w:rPr>
          <w:rFonts w:hint="eastAsia" w:ascii="方正小标宋简体" w:hAnsi="方正小标宋简体" w:eastAsia="方正小标宋简体" w:cs="方正小标宋简体"/>
          <w:sz w:val="48"/>
          <w:szCs w:val="56"/>
          <w:lang w:val="en-US" w:eastAsia="zh-CN"/>
        </w:rPr>
        <w:t>竣工测绘报告</w:t>
      </w:r>
    </w:p>
    <w:p w14:paraId="3F75E183">
      <w:pPr>
        <w:jc w:val="center"/>
        <w:rPr>
          <w:rFonts w:hint="eastAsia" w:ascii="方正小标宋简体" w:hAnsi="方正小标宋简体" w:eastAsia="方正小标宋简体" w:cs="方正小标宋简体"/>
          <w:sz w:val="44"/>
          <w:szCs w:val="52"/>
          <w:lang w:val="en-US" w:eastAsia="zh-CN"/>
        </w:rPr>
      </w:pPr>
    </w:p>
    <w:p w14:paraId="3823BA70">
      <w:pPr>
        <w:ind w:firstLine="1080" w:firstLineChars="300"/>
        <w:jc w:val="both"/>
        <w:rPr>
          <w:rFonts w:hint="default" w:ascii="方正小标宋简体" w:hAnsi="方正小标宋简体" w:eastAsia="方正小标宋简体" w:cs="方正小标宋简体"/>
          <w:sz w:val="36"/>
          <w:szCs w:val="44"/>
          <w:u w:val="single"/>
          <w:lang w:val="en-US" w:eastAsia="zh-CN"/>
        </w:rPr>
      </w:pPr>
      <w:r>
        <w:rPr>
          <w:rFonts w:hint="eastAsia" w:ascii="方正小标宋简体" w:hAnsi="方正小标宋简体" w:eastAsia="方正小标宋简体" w:cs="方正小标宋简体"/>
          <w:sz w:val="36"/>
          <w:szCs w:val="44"/>
          <w:lang w:val="en-US" w:eastAsia="zh-CN"/>
        </w:rPr>
        <w:t>项目名称：</w:t>
      </w:r>
      <w:r>
        <w:rPr>
          <w:rFonts w:hint="eastAsia" w:ascii="方正小标宋简体" w:hAnsi="方正小标宋简体" w:eastAsia="方正小标宋简体" w:cs="方正小标宋简体"/>
          <w:sz w:val="36"/>
          <w:szCs w:val="44"/>
          <w:u w:val="single"/>
          <w:lang w:val="en-US" w:eastAsia="zh-CN"/>
        </w:rPr>
        <w:t xml:space="preserve">                      </w:t>
      </w:r>
    </w:p>
    <w:p w14:paraId="700C7526">
      <w:pPr>
        <w:ind w:firstLine="1080" w:firstLineChars="300"/>
        <w:jc w:val="both"/>
        <w:rPr>
          <w:rFonts w:hint="default" w:ascii="方正小标宋简体" w:hAnsi="方正小标宋简体" w:eastAsia="方正小标宋简体" w:cs="方正小标宋简体"/>
          <w:sz w:val="36"/>
          <w:szCs w:val="44"/>
          <w:u w:val="single"/>
          <w:lang w:val="en-US" w:eastAsia="zh-CN"/>
        </w:rPr>
      </w:pPr>
      <w:r>
        <w:rPr>
          <w:rFonts w:hint="eastAsia" w:ascii="方正小标宋简体" w:hAnsi="方正小标宋简体" w:eastAsia="方正小标宋简体" w:cs="方正小标宋简体"/>
          <w:sz w:val="36"/>
          <w:szCs w:val="44"/>
          <w:lang w:val="en-US" w:eastAsia="zh-CN"/>
        </w:rPr>
        <w:t>委托单位：</w:t>
      </w:r>
      <w:r>
        <w:rPr>
          <w:rFonts w:hint="eastAsia" w:ascii="方正小标宋简体" w:hAnsi="方正小标宋简体" w:eastAsia="方正小标宋简体" w:cs="方正小标宋简体"/>
          <w:sz w:val="36"/>
          <w:szCs w:val="44"/>
          <w:u w:val="single"/>
          <w:lang w:val="en-US" w:eastAsia="zh-CN"/>
        </w:rPr>
        <w:t xml:space="preserve">                      </w:t>
      </w:r>
    </w:p>
    <w:p w14:paraId="4CD16C23">
      <w:pPr>
        <w:ind w:firstLine="1080" w:firstLineChars="300"/>
        <w:jc w:val="both"/>
        <w:rPr>
          <w:rFonts w:hint="default" w:ascii="方正小标宋简体" w:hAnsi="方正小标宋简体" w:eastAsia="方正小标宋简体" w:cs="方正小标宋简体"/>
          <w:sz w:val="36"/>
          <w:szCs w:val="44"/>
          <w:u w:val="single"/>
          <w:lang w:val="en-US" w:eastAsia="zh-CN"/>
        </w:rPr>
      </w:pPr>
      <w:r>
        <w:rPr>
          <w:rFonts w:hint="eastAsia" w:ascii="方正小标宋简体" w:hAnsi="方正小标宋简体" w:eastAsia="方正小标宋简体" w:cs="方正小标宋简体"/>
          <w:sz w:val="36"/>
          <w:szCs w:val="44"/>
          <w:lang w:val="en-US" w:eastAsia="zh-CN"/>
        </w:rPr>
        <w:t>项目负责人：</w:t>
      </w:r>
      <w:r>
        <w:rPr>
          <w:rFonts w:hint="eastAsia" w:ascii="方正小标宋简体" w:hAnsi="方正小标宋简体" w:eastAsia="方正小标宋简体" w:cs="方正小标宋简体"/>
          <w:sz w:val="36"/>
          <w:szCs w:val="44"/>
          <w:u w:val="single"/>
          <w:lang w:val="en-US" w:eastAsia="zh-CN"/>
        </w:rPr>
        <w:t xml:space="preserve">                    </w:t>
      </w:r>
    </w:p>
    <w:p w14:paraId="187027DD">
      <w:pPr>
        <w:ind w:firstLine="1080" w:firstLineChars="300"/>
        <w:jc w:val="both"/>
        <w:rPr>
          <w:rFonts w:hint="default" w:ascii="方正小标宋简体" w:hAnsi="方正小标宋简体" w:eastAsia="方正小标宋简体" w:cs="方正小标宋简体"/>
          <w:sz w:val="36"/>
          <w:szCs w:val="44"/>
          <w:u w:val="single"/>
          <w:lang w:val="en-US" w:eastAsia="zh-CN"/>
        </w:rPr>
      </w:pPr>
      <w:r>
        <w:rPr>
          <w:rFonts w:hint="eastAsia" w:ascii="方正小标宋简体" w:hAnsi="方正小标宋简体" w:eastAsia="方正小标宋简体" w:cs="方正小标宋简体"/>
          <w:sz w:val="36"/>
          <w:szCs w:val="44"/>
          <w:lang w:val="en-US" w:eastAsia="zh-CN"/>
        </w:rPr>
        <w:t>审核人：</w:t>
      </w:r>
      <w:r>
        <w:rPr>
          <w:rFonts w:hint="eastAsia" w:ascii="方正小标宋简体" w:hAnsi="方正小标宋简体" w:eastAsia="方正小标宋简体" w:cs="方正小标宋简体"/>
          <w:sz w:val="36"/>
          <w:szCs w:val="44"/>
          <w:u w:val="single"/>
          <w:lang w:val="en-US" w:eastAsia="zh-CN"/>
        </w:rPr>
        <w:t xml:space="preserve">                        </w:t>
      </w:r>
    </w:p>
    <w:p w14:paraId="178C4D8B">
      <w:pPr>
        <w:ind w:firstLine="1080" w:firstLineChars="300"/>
        <w:jc w:val="both"/>
        <w:rPr>
          <w:rFonts w:hint="default" w:ascii="方正小标宋简体" w:hAnsi="方正小标宋简体" w:eastAsia="方正小标宋简体" w:cs="方正小标宋简体"/>
          <w:sz w:val="36"/>
          <w:szCs w:val="44"/>
          <w:u w:val="single"/>
          <w:lang w:val="en-US" w:eastAsia="zh-CN"/>
        </w:rPr>
      </w:pPr>
      <w:r>
        <w:rPr>
          <w:rFonts w:hint="eastAsia" w:ascii="方正小标宋简体" w:hAnsi="方正小标宋简体" w:eastAsia="方正小标宋简体" w:cs="方正小标宋简体"/>
          <w:sz w:val="36"/>
          <w:szCs w:val="44"/>
          <w:lang w:val="en-US" w:eastAsia="zh-CN"/>
        </w:rPr>
        <w:t>审定人：</w:t>
      </w:r>
      <w:r>
        <w:rPr>
          <w:rFonts w:hint="eastAsia" w:ascii="方正小标宋简体" w:hAnsi="方正小标宋简体" w:eastAsia="方正小标宋简体" w:cs="方正小标宋简体"/>
          <w:sz w:val="36"/>
          <w:szCs w:val="44"/>
          <w:u w:val="single"/>
          <w:lang w:val="en-US" w:eastAsia="zh-CN"/>
        </w:rPr>
        <w:t xml:space="preserve">                        </w:t>
      </w:r>
    </w:p>
    <w:p w14:paraId="2DD100E2">
      <w:pPr>
        <w:jc w:val="center"/>
        <w:rPr>
          <w:rFonts w:hint="eastAsia" w:ascii="方正小标宋简体" w:hAnsi="方正小标宋简体" w:eastAsia="方正小标宋简体" w:cs="方正小标宋简体"/>
          <w:sz w:val="44"/>
          <w:szCs w:val="52"/>
          <w:lang w:val="en-US" w:eastAsia="zh-CN"/>
        </w:rPr>
      </w:pPr>
    </w:p>
    <w:p w14:paraId="61F1A2BB">
      <w:pPr>
        <w:jc w:val="center"/>
        <w:rPr>
          <w:rFonts w:hint="eastAsia" w:ascii="方正小标宋简体" w:hAnsi="方正小标宋简体" w:eastAsia="方正小标宋简体" w:cs="方正小标宋简体"/>
          <w:sz w:val="44"/>
          <w:szCs w:val="52"/>
          <w:lang w:val="en-US" w:eastAsia="zh-CN"/>
        </w:rPr>
      </w:pPr>
    </w:p>
    <w:p w14:paraId="59194EF5">
      <w:pPr>
        <w:jc w:val="center"/>
        <w:rPr>
          <w:rFonts w:hint="eastAsia" w:ascii="方正小标宋简体" w:hAnsi="方正小标宋简体" w:eastAsia="方正小标宋简体" w:cs="方正小标宋简体"/>
          <w:sz w:val="44"/>
          <w:szCs w:val="52"/>
          <w:lang w:val="en-US" w:eastAsia="zh-CN"/>
        </w:rPr>
      </w:pPr>
    </w:p>
    <w:p w14:paraId="40542419">
      <w:pPr>
        <w:jc w:val="center"/>
        <w:rPr>
          <w:rFonts w:hint="eastAsia" w:ascii="方正小标宋简体" w:hAnsi="方正小标宋简体" w:eastAsia="方正小标宋简体" w:cs="方正小标宋简体"/>
          <w:sz w:val="44"/>
          <w:szCs w:val="52"/>
          <w:lang w:val="en-US" w:eastAsia="zh-CN"/>
        </w:rPr>
      </w:pPr>
      <w:r>
        <w:rPr>
          <w:rFonts w:hint="eastAsia" w:ascii="方正小标宋简体" w:hAnsi="方正小标宋简体" w:eastAsia="方正小标宋简体" w:cs="方正小标宋简体"/>
          <w:sz w:val="44"/>
          <w:szCs w:val="52"/>
          <w:lang w:val="en-US" w:eastAsia="zh-CN"/>
        </w:rPr>
        <w:t>测绘***有限公司</w:t>
      </w:r>
    </w:p>
    <w:p w14:paraId="621A4611">
      <w:pPr>
        <w:jc w:val="center"/>
        <w:rPr>
          <w:rFonts w:hint="eastAsia" w:ascii="方正小标宋简体" w:hAnsi="方正小标宋简体" w:eastAsia="方正小标宋简体" w:cs="方正小标宋简体"/>
          <w:sz w:val="44"/>
          <w:szCs w:val="52"/>
          <w:lang w:val="en-US" w:eastAsia="zh-CN"/>
        </w:rPr>
      </w:pPr>
      <w:r>
        <w:rPr>
          <w:rFonts w:hint="eastAsia" w:ascii="方正小标宋简体" w:hAnsi="方正小标宋简体" w:eastAsia="方正小标宋简体" w:cs="方正小标宋简体"/>
          <w:sz w:val="44"/>
          <w:szCs w:val="52"/>
          <w:lang w:val="en-US" w:eastAsia="zh-CN"/>
        </w:rPr>
        <w:t>二零二三年八月</w:t>
      </w:r>
    </w:p>
    <w:p w14:paraId="5A8E781E">
      <w:pPr>
        <w:jc w:val="center"/>
        <w:rPr>
          <w:rFonts w:hint="eastAsia" w:ascii="方正小标宋简体" w:hAnsi="方正小标宋简体" w:eastAsia="方正小标宋简体" w:cs="方正小标宋简体"/>
          <w:sz w:val="44"/>
          <w:szCs w:val="52"/>
          <w:lang w:val="en-US" w:eastAsia="zh-CN"/>
        </w:rPr>
      </w:pPr>
    </w:p>
    <w:p w14:paraId="5FD00AE1">
      <w:pPr>
        <w:jc w:val="center"/>
        <w:rPr>
          <w:rFonts w:hint="eastAsia" w:ascii="方正小标宋简体" w:hAnsi="方正小标宋简体" w:eastAsia="方正小标宋简体" w:cs="方正小标宋简体"/>
          <w:sz w:val="44"/>
          <w:szCs w:val="52"/>
          <w:lang w:val="en-US" w:eastAsia="zh-CN"/>
        </w:rPr>
      </w:pPr>
    </w:p>
    <w:p w14:paraId="54638154">
      <w:pPr>
        <w:jc w:val="center"/>
        <w:rPr>
          <w:rFonts w:hint="eastAsia" w:ascii="方正小标宋简体" w:hAnsi="方正小标宋简体" w:eastAsia="方正小标宋简体" w:cs="方正小标宋简体"/>
          <w:sz w:val="44"/>
          <w:szCs w:val="52"/>
          <w:lang w:val="en-US" w:eastAsia="zh-CN"/>
        </w:rPr>
      </w:pPr>
      <w:r>
        <w:rPr>
          <w:rFonts w:hint="eastAsia" w:ascii="方正小标宋简体" w:hAnsi="方正小标宋简体" w:eastAsia="方正小标宋简体" w:cs="方正小标宋简体"/>
          <w:sz w:val="44"/>
          <w:szCs w:val="52"/>
          <w:lang w:val="en-US" w:eastAsia="zh-CN"/>
        </w:rPr>
        <w:t>目    录</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3"/>
        <w:gridCol w:w="4412"/>
        <w:gridCol w:w="1575"/>
        <w:gridCol w:w="1392"/>
      </w:tblGrid>
      <w:tr w14:paraId="2E167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3" w:type="dxa"/>
            <w:noWrap w:val="0"/>
            <w:vAlign w:val="center"/>
          </w:tcPr>
          <w:p w14:paraId="7AF06716">
            <w:pPr>
              <w:jc w:val="center"/>
              <w:rPr>
                <w:rFonts w:hint="eastAsia" w:ascii="仿宋_GB2312" w:hAnsi="仿宋_GB2312" w:eastAsia="仿宋_GB2312" w:cs="仿宋_GB2312"/>
                <w:sz w:val="44"/>
                <w:szCs w:val="52"/>
                <w:vertAlign w:val="baseline"/>
                <w:lang w:val="en-US" w:eastAsia="zh-CN"/>
              </w:rPr>
            </w:pPr>
            <w:r>
              <w:rPr>
                <w:rFonts w:hint="eastAsia" w:ascii="仿宋_GB2312" w:hAnsi="仿宋_GB2312" w:eastAsia="仿宋_GB2312" w:cs="仿宋_GB2312"/>
                <w:sz w:val="44"/>
                <w:szCs w:val="52"/>
                <w:vertAlign w:val="baseline"/>
                <w:lang w:val="en-US" w:eastAsia="zh-CN"/>
              </w:rPr>
              <w:t>序号</w:t>
            </w:r>
          </w:p>
        </w:tc>
        <w:tc>
          <w:tcPr>
            <w:tcW w:w="4412" w:type="dxa"/>
            <w:noWrap w:val="0"/>
            <w:vAlign w:val="center"/>
          </w:tcPr>
          <w:p w14:paraId="0FB50CA9">
            <w:pPr>
              <w:jc w:val="center"/>
              <w:rPr>
                <w:rFonts w:hint="eastAsia" w:ascii="仿宋_GB2312" w:hAnsi="仿宋_GB2312" w:eastAsia="仿宋_GB2312" w:cs="仿宋_GB2312"/>
                <w:sz w:val="44"/>
                <w:szCs w:val="52"/>
                <w:vertAlign w:val="baseline"/>
                <w:lang w:val="en-US" w:eastAsia="zh-CN"/>
              </w:rPr>
            </w:pPr>
            <w:r>
              <w:rPr>
                <w:rFonts w:hint="eastAsia" w:ascii="仿宋_GB2312" w:hAnsi="仿宋_GB2312" w:eastAsia="仿宋_GB2312" w:cs="仿宋_GB2312"/>
                <w:sz w:val="44"/>
                <w:szCs w:val="52"/>
                <w:vertAlign w:val="baseline"/>
                <w:lang w:val="en-US" w:eastAsia="zh-CN"/>
              </w:rPr>
              <w:t>内容</w:t>
            </w:r>
          </w:p>
        </w:tc>
        <w:tc>
          <w:tcPr>
            <w:tcW w:w="1575" w:type="dxa"/>
            <w:noWrap w:val="0"/>
            <w:vAlign w:val="top"/>
          </w:tcPr>
          <w:p w14:paraId="0225E49C">
            <w:pPr>
              <w:jc w:val="center"/>
              <w:rPr>
                <w:rFonts w:hint="eastAsia" w:ascii="仿宋_GB2312" w:hAnsi="仿宋_GB2312" w:eastAsia="仿宋_GB2312" w:cs="仿宋_GB2312"/>
                <w:sz w:val="44"/>
                <w:szCs w:val="52"/>
                <w:vertAlign w:val="baseline"/>
                <w:lang w:val="en-US" w:eastAsia="zh-CN"/>
              </w:rPr>
            </w:pPr>
            <w:r>
              <w:rPr>
                <w:rFonts w:hint="eastAsia" w:ascii="仿宋_GB2312" w:hAnsi="仿宋_GB2312" w:eastAsia="仿宋_GB2312" w:cs="仿宋_GB2312"/>
                <w:sz w:val="44"/>
                <w:szCs w:val="52"/>
                <w:vertAlign w:val="baseline"/>
                <w:lang w:val="en-US" w:eastAsia="zh-CN"/>
              </w:rPr>
              <w:t>张数</w:t>
            </w:r>
          </w:p>
        </w:tc>
        <w:tc>
          <w:tcPr>
            <w:tcW w:w="1392" w:type="dxa"/>
            <w:noWrap w:val="0"/>
            <w:vAlign w:val="top"/>
          </w:tcPr>
          <w:p w14:paraId="251FF521">
            <w:pPr>
              <w:jc w:val="center"/>
              <w:rPr>
                <w:rFonts w:hint="eastAsia" w:ascii="仿宋_GB2312" w:hAnsi="仿宋_GB2312" w:eastAsia="仿宋_GB2312" w:cs="仿宋_GB2312"/>
                <w:sz w:val="44"/>
                <w:szCs w:val="52"/>
                <w:vertAlign w:val="baseline"/>
                <w:lang w:val="en-US" w:eastAsia="zh-CN"/>
              </w:rPr>
            </w:pPr>
            <w:r>
              <w:rPr>
                <w:rFonts w:hint="eastAsia" w:ascii="仿宋_GB2312" w:hAnsi="仿宋_GB2312" w:eastAsia="仿宋_GB2312" w:cs="仿宋_GB2312"/>
                <w:sz w:val="44"/>
                <w:szCs w:val="52"/>
                <w:vertAlign w:val="baseline"/>
                <w:lang w:val="en-US" w:eastAsia="zh-CN"/>
              </w:rPr>
              <w:t>备注</w:t>
            </w:r>
          </w:p>
        </w:tc>
      </w:tr>
      <w:tr w14:paraId="003A2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3" w:type="dxa"/>
            <w:noWrap w:val="0"/>
            <w:vAlign w:val="center"/>
          </w:tcPr>
          <w:p w14:paraId="0C6CFFEB">
            <w:pPr>
              <w:jc w:val="center"/>
              <w:rPr>
                <w:rFonts w:hint="eastAsia" w:ascii="仿宋_GB2312" w:hAnsi="仿宋_GB2312" w:eastAsia="仿宋_GB2312" w:cs="仿宋_GB2312"/>
                <w:sz w:val="44"/>
                <w:szCs w:val="52"/>
                <w:vertAlign w:val="baseline"/>
                <w:lang w:val="en-US" w:eastAsia="zh-CN"/>
              </w:rPr>
            </w:pPr>
            <w:r>
              <w:rPr>
                <w:rFonts w:hint="eastAsia" w:ascii="仿宋_GB2312" w:hAnsi="仿宋_GB2312" w:eastAsia="仿宋_GB2312" w:cs="仿宋_GB2312"/>
                <w:sz w:val="44"/>
                <w:szCs w:val="52"/>
                <w:vertAlign w:val="baseline"/>
                <w:lang w:val="en-US" w:eastAsia="zh-CN"/>
              </w:rPr>
              <w:t>1</w:t>
            </w:r>
          </w:p>
        </w:tc>
        <w:tc>
          <w:tcPr>
            <w:tcW w:w="4412" w:type="dxa"/>
            <w:noWrap w:val="0"/>
            <w:vAlign w:val="center"/>
          </w:tcPr>
          <w:p w14:paraId="260C68E0">
            <w:pPr>
              <w:jc w:val="center"/>
              <w:rPr>
                <w:rFonts w:hint="eastAsia" w:ascii="方正小标宋简体" w:hAnsi="方正小标宋简体" w:eastAsia="方正小标宋简体" w:cs="方正小标宋简体"/>
                <w:sz w:val="44"/>
                <w:szCs w:val="52"/>
                <w:vertAlign w:val="baseline"/>
                <w:lang w:val="en-US" w:eastAsia="zh-CN"/>
              </w:rPr>
            </w:pPr>
            <w:r>
              <w:rPr>
                <w:rFonts w:hint="eastAsia" w:ascii="仿宋_GB2312" w:hAnsi="仿宋_GB2312" w:eastAsia="仿宋_GB2312" w:cs="仿宋_GB2312"/>
                <w:sz w:val="44"/>
                <w:szCs w:val="52"/>
                <w:vertAlign w:val="baseline"/>
                <w:lang w:val="en-US" w:eastAsia="zh-CN"/>
              </w:rPr>
              <w:t>测绘项目技术说明书</w:t>
            </w:r>
          </w:p>
        </w:tc>
        <w:tc>
          <w:tcPr>
            <w:tcW w:w="1575" w:type="dxa"/>
            <w:noWrap w:val="0"/>
            <w:vAlign w:val="center"/>
          </w:tcPr>
          <w:p w14:paraId="25BFB2F2">
            <w:pPr>
              <w:jc w:val="center"/>
              <w:rPr>
                <w:rFonts w:hint="eastAsia" w:ascii="仿宋_GB2312" w:hAnsi="仿宋_GB2312" w:eastAsia="仿宋_GB2312" w:cs="仿宋_GB2312"/>
                <w:sz w:val="44"/>
                <w:szCs w:val="52"/>
                <w:vertAlign w:val="baseline"/>
                <w:lang w:val="en-US" w:eastAsia="zh-CN"/>
              </w:rPr>
            </w:pPr>
            <w:r>
              <w:rPr>
                <w:rFonts w:hint="eastAsia" w:ascii="仿宋_GB2312" w:hAnsi="仿宋_GB2312" w:eastAsia="仿宋_GB2312" w:cs="仿宋_GB2312"/>
                <w:sz w:val="44"/>
                <w:szCs w:val="52"/>
                <w:vertAlign w:val="baseline"/>
                <w:lang w:val="en-US" w:eastAsia="zh-CN"/>
              </w:rPr>
              <w:t>**</w:t>
            </w:r>
          </w:p>
        </w:tc>
        <w:tc>
          <w:tcPr>
            <w:tcW w:w="1392" w:type="dxa"/>
            <w:noWrap w:val="0"/>
            <w:vAlign w:val="top"/>
          </w:tcPr>
          <w:p w14:paraId="604051D9">
            <w:pPr>
              <w:jc w:val="center"/>
              <w:rPr>
                <w:rFonts w:hint="eastAsia" w:ascii="方正小标宋简体" w:hAnsi="方正小标宋简体" w:eastAsia="方正小标宋简体" w:cs="方正小标宋简体"/>
                <w:sz w:val="44"/>
                <w:szCs w:val="52"/>
                <w:vertAlign w:val="baseline"/>
                <w:lang w:val="en-US" w:eastAsia="zh-CN"/>
              </w:rPr>
            </w:pPr>
          </w:p>
        </w:tc>
      </w:tr>
      <w:tr w14:paraId="145BD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3" w:type="dxa"/>
            <w:noWrap w:val="0"/>
            <w:vAlign w:val="center"/>
          </w:tcPr>
          <w:p w14:paraId="6722087F">
            <w:pPr>
              <w:jc w:val="center"/>
              <w:rPr>
                <w:rFonts w:hint="eastAsia" w:ascii="仿宋_GB2312" w:hAnsi="仿宋_GB2312" w:eastAsia="仿宋_GB2312" w:cs="仿宋_GB2312"/>
                <w:sz w:val="44"/>
                <w:szCs w:val="52"/>
                <w:vertAlign w:val="baseline"/>
                <w:lang w:val="en-US" w:eastAsia="zh-CN"/>
              </w:rPr>
            </w:pPr>
            <w:r>
              <w:rPr>
                <w:rFonts w:hint="eastAsia" w:ascii="仿宋_GB2312" w:hAnsi="仿宋_GB2312" w:eastAsia="仿宋_GB2312" w:cs="仿宋_GB2312"/>
                <w:sz w:val="44"/>
                <w:szCs w:val="52"/>
                <w:vertAlign w:val="baseline"/>
                <w:lang w:val="en-US" w:eastAsia="zh-CN"/>
              </w:rPr>
              <w:t>2</w:t>
            </w:r>
          </w:p>
        </w:tc>
        <w:tc>
          <w:tcPr>
            <w:tcW w:w="4412" w:type="dxa"/>
            <w:noWrap w:val="0"/>
            <w:vAlign w:val="center"/>
          </w:tcPr>
          <w:p w14:paraId="57DB11C6">
            <w:pPr>
              <w:jc w:val="center"/>
              <w:rPr>
                <w:rFonts w:hint="eastAsia" w:ascii="方正小标宋简体" w:hAnsi="方正小标宋简体" w:eastAsia="方正小标宋简体" w:cs="方正小标宋简体"/>
                <w:sz w:val="44"/>
                <w:szCs w:val="52"/>
                <w:vertAlign w:val="baseline"/>
                <w:lang w:val="en-US" w:eastAsia="zh-CN"/>
              </w:rPr>
            </w:pPr>
            <w:r>
              <w:rPr>
                <w:rFonts w:hint="eastAsia" w:ascii="仿宋_GB2312" w:hAnsi="仿宋_GB2312" w:eastAsia="仿宋_GB2312" w:cs="仿宋_GB2312"/>
                <w:sz w:val="44"/>
                <w:szCs w:val="52"/>
                <w:vertAlign w:val="baseline"/>
                <w:lang w:val="en-US" w:eastAsia="zh-CN"/>
              </w:rPr>
              <w:t>测绘成果（电子版及纸质版）</w:t>
            </w:r>
          </w:p>
        </w:tc>
        <w:tc>
          <w:tcPr>
            <w:tcW w:w="1575" w:type="dxa"/>
            <w:noWrap w:val="0"/>
            <w:vAlign w:val="center"/>
          </w:tcPr>
          <w:p w14:paraId="53087BDC">
            <w:pPr>
              <w:jc w:val="center"/>
              <w:rPr>
                <w:rFonts w:hint="eastAsia" w:ascii="仿宋_GB2312" w:hAnsi="仿宋_GB2312" w:eastAsia="仿宋_GB2312" w:cs="仿宋_GB2312"/>
                <w:sz w:val="44"/>
                <w:szCs w:val="52"/>
                <w:vertAlign w:val="baseline"/>
                <w:lang w:val="en-US" w:eastAsia="zh-CN"/>
              </w:rPr>
            </w:pPr>
            <w:r>
              <w:rPr>
                <w:rFonts w:hint="eastAsia" w:ascii="仿宋_GB2312" w:hAnsi="仿宋_GB2312" w:eastAsia="仿宋_GB2312" w:cs="仿宋_GB2312"/>
                <w:sz w:val="44"/>
                <w:szCs w:val="52"/>
                <w:vertAlign w:val="baseline"/>
                <w:lang w:val="en-US" w:eastAsia="zh-CN"/>
              </w:rPr>
              <w:t>**</w:t>
            </w:r>
          </w:p>
        </w:tc>
        <w:tc>
          <w:tcPr>
            <w:tcW w:w="1392" w:type="dxa"/>
            <w:noWrap w:val="0"/>
            <w:vAlign w:val="top"/>
          </w:tcPr>
          <w:p w14:paraId="2BC09995">
            <w:pPr>
              <w:jc w:val="center"/>
              <w:rPr>
                <w:rFonts w:hint="eastAsia" w:ascii="方正小标宋简体" w:hAnsi="方正小标宋简体" w:eastAsia="方正小标宋简体" w:cs="方正小标宋简体"/>
                <w:sz w:val="44"/>
                <w:szCs w:val="52"/>
                <w:vertAlign w:val="baseline"/>
                <w:lang w:val="en-US" w:eastAsia="zh-CN"/>
              </w:rPr>
            </w:pPr>
          </w:p>
        </w:tc>
      </w:tr>
      <w:tr w14:paraId="0BEED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43" w:type="dxa"/>
            <w:noWrap w:val="0"/>
            <w:vAlign w:val="center"/>
          </w:tcPr>
          <w:p w14:paraId="16472226">
            <w:pPr>
              <w:jc w:val="center"/>
              <w:rPr>
                <w:rFonts w:hint="eastAsia" w:ascii="仿宋_GB2312" w:hAnsi="仿宋_GB2312" w:eastAsia="仿宋_GB2312" w:cs="仿宋_GB2312"/>
                <w:sz w:val="44"/>
                <w:szCs w:val="52"/>
                <w:vertAlign w:val="baseline"/>
                <w:lang w:val="en-US" w:eastAsia="zh-CN"/>
              </w:rPr>
            </w:pPr>
          </w:p>
        </w:tc>
        <w:tc>
          <w:tcPr>
            <w:tcW w:w="4412" w:type="dxa"/>
            <w:noWrap w:val="0"/>
            <w:vAlign w:val="center"/>
          </w:tcPr>
          <w:p w14:paraId="49349C22">
            <w:pPr>
              <w:jc w:val="center"/>
              <w:rPr>
                <w:rFonts w:hint="eastAsia" w:ascii="方正小标宋简体" w:hAnsi="方正小标宋简体" w:eastAsia="方正小标宋简体" w:cs="方正小标宋简体"/>
                <w:sz w:val="44"/>
                <w:szCs w:val="52"/>
                <w:vertAlign w:val="baseline"/>
                <w:lang w:val="en-US" w:eastAsia="zh-CN"/>
              </w:rPr>
            </w:pPr>
          </w:p>
        </w:tc>
        <w:tc>
          <w:tcPr>
            <w:tcW w:w="1575" w:type="dxa"/>
            <w:noWrap w:val="0"/>
            <w:vAlign w:val="center"/>
          </w:tcPr>
          <w:p w14:paraId="3EFCF94E">
            <w:pPr>
              <w:jc w:val="center"/>
              <w:rPr>
                <w:rFonts w:hint="eastAsia" w:ascii="仿宋_GB2312" w:hAnsi="仿宋_GB2312" w:eastAsia="仿宋_GB2312" w:cs="仿宋_GB2312"/>
                <w:sz w:val="44"/>
                <w:szCs w:val="52"/>
                <w:vertAlign w:val="baseline"/>
                <w:lang w:val="en-US" w:eastAsia="zh-CN"/>
              </w:rPr>
            </w:pPr>
          </w:p>
        </w:tc>
        <w:tc>
          <w:tcPr>
            <w:tcW w:w="1392" w:type="dxa"/>
            <w:noWrap w:val="0"/>
            <w:vAlign w:val="top"/>
          </w:tcPr>
          <w:p w14:paraId="607DAD9E">
            <w:pPr>
              <w:jc w:val="center"/>
              <w:rPr>
                <w:rFonts w:hint="eastAsia" w:ascii="方正小标宋简体" w:hAnsi="方正小标宋简体" w:eastAsia="方正小标宋简体" w:cs="方正小标宋简体"/>
                <w:sz w:val="44"/>
                <w:szCs w:val="52"/>
                <w:vertAlign w:val="baseline"/>
                <w:lang w:val="en-US" w:eastAsia="zh-CN"/>
              </w:rPr>
            </w:pPr>
          </w:p>
        </w:tc>
      </w:tr>
      <w:tr w14:paraId="6EA10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3" w:type="dxa"/>
            <w:noWrap w:val="0"/>
            <w:vAlign w:val="center"/>
          </w:tcPr>
          <w:p w14:paraId="7CD4CD8A">
            <w:pPr>
              <w:jc w:val="center"/>
              <w:rPr>
                <w:rFonts w:hint="eastAsia" w:ascii="仿宋_GB2312" w:hAnsi="仿宋_GB2312" w:eastAsia="仿宋_GB2312" w:cs="仿宋_GB2312"/>
                <w:sz w:val="44"/>
                <w:szCs w:val="52"/>
                <w:vertAlign w:val="baseline"/>
                <w:lang w:val="en-US" w:eastAsia="zh-CN"/>
              </w:rPr>
            </w:pPr>
          </w:p>
        </w:tc>
        <w:tc>
          <w:tcPr>
            <w:tcW w:w="4412" w:type="dxa"/>
            <w:noWrap w:val="0"/>
            <w:vAlign w:val="center"/>
          </w:tcPr>
          <w:p w14:paraId="7030E6F2">
            <w:pPr>
              <w:jc w:val="center"/>
              <w:rPr>
                <w:rFonts w:hint="eastAsia" w:ascii="方正小标宋简体" w:hAnsi="方正小标宋简体" w:eastAsia="方正小标宋简体" w:cs="方正小标宋简体"/>
                <w:sz w:val="44"/>
                <w:szCs w:val="52"/>
                <w:vertAlign w:val="baseline"/>
                <w:lang w:val="en-US" w:eastAsia="zh-CN"/>
              </w:rPr>
            </w:pPr>
          </w:p>
        </w:tc>
        <w:tc>
          <w:tcPr>
            <w:tcW w:w="1575" w:type="dxa"/>
            <w:noWrap w:val="0"/>
            <w:vAlign w:val="top"/>
          </w:tcPr>
          <w:p w14:paraId="0531FF7D">
            <w:pPr>
              <w:jc w:val="center"/>
              <w:rPr>
                <w:rFonts w:hint="eastAsia" w:ascii="方正小标宋简体" w:hAnsi="方正小标宋简体" w:eastAsia="方正小标宋简体" w:cs="方正小标宋简体"/>
                <w:sz w:val="44"/>
                <w:szCs w:val="52"/>
                <w:vertAlign w:val="baseline"/>
                <w:lang w:val="en-US" w:eastAsia="zh-CN"/>
              </w:rPr>
            </w:pPr>
          </w:p>
        </w:tc>
        <w:tc>
          <w:tcPr>
            <w:tcW w:w="1392" w:type="dxa"/>
            <w:noWrap w:val="0"/>
            <w:vAlign w:val="top"/>
          </w:tcPr>
          <w:p w14:paraId="4D3E2C0B">
            <w:pPr>
              <w:jc w:val="center"/>
              <w:rPr>
                <w:rFonts w:hint="eastAsia" w:ascii="方正小标宋简体" w:hAnsi="方正小标宋简体" w:eastAsia="方正小标宋简体" w:cs="方正小标宋简体"/>
                <w:sz w:val="44"/>
                <w:szCs w:val="52"/>
                <w:vertAlign w:val="baseline"/>
                <w:lang w:val="en-US" w:eastAsia="zh-CN"/>
              </w:rPr>
            </w:pPr>
          </w:p>
        </w:tc>
      </w:tr>
      <w:tr w14:paraId="0DB38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3" w:type="dxa"/>
            <w:noWrap w:val="0"/>
            <w:vAlign w:val="top"/>
          </w:tcPr>
          <w:p w14:paraId="5C8F4747">
            <w:pPr>
              <w:jc w:val="center"/>
              <w:rPr>
                <w:rFonts w:hint="eastAsia" w:ascii="方正小标宋简体" w:hAnsi="方正小标宋简体" w:eastAsia="方正小标宋简体" w:cs="方正小标宋简体"/>
                <w:sz w:val="44"/>
                <w:szCs w:val="52"/>
                <w:vertAlign w:val="baseline"/>
                <w:lang w:val="en-US" w:eastAsia="zh-CN"/>
              </w:rPr>
            </w:pPr>
          </w:p>
        </w:tc>
        <w:tc>
          <w:tcPr>
            <w:tcW w:w="4412" w:type="dxa"/>
            <w:noWrap w:val="0"/>
            <w:vAlign w:val="top"/>
          </w:tcPr>
          <w:p w14:paraId="5DCF8AD9">
            <w:pPr>
              <w:jc w:val="center"/>
              <w:rPr>
                <w:rFonts w:hint="eastAsia" w:ascii="方正小标宋简体" w:hAnsi="方正小标宋简体" w:eastAsia="方正小标宋简体" w:cs="方正小标宋简体"/>
                <w:sz w:val="44"/>
                <w:szCs w:val="52"/>
                <w:vertAlign w:val="baseline"/>
                <w:lang w:val="en-US" w:eastAsia="zh-CN"/>
              </w:rPr>
            </w:pPr>
          </w:p>
        </w:tc>
        <w:tc>
          <w:tcPr>
            <w:tcW w:w="1575" w:type="dxa"/>
            <w:noWrap w:val="0"/>
            <w:vAlign w:val="top"/>
          </w:tcPr>
          <w:p w14:paraId="4A55EDA9">
            <w:pPr>
              <w:jc w:val="center"/>
              <w:rPr>
                <w:rFonts w:hint="eastAsia" w:ascii="方正小标宋简体" w:hAnsi="方正小标宋简体" w:eastAsia="方正小标宋简体" w:cs="方正小标宋简体"/>
                <w:sz w:val="44"/>
                <w:szCs w:val="52"/>
                <w:vertAlign w:val="baseline"/>
                <w:lang w:val="en-US" w:eastAsia="zh-CN"/>
              </w:rPr>
            </w:pPr>
          </w:p>
        </w:tc>
        <w:tc>
          <w:tcPr>
            <w:tcW w:w="1392" w:type="dxa"/>
            <w:noWrap w:val="0"/>
            <w:vAlign w:val="top"/>
          </w:tcPr>
          <w:p w14:paraId="047BE87A">
            <w:pPr>
              <w:jc w:val="center"/>
              <w:rPr>
                <w:rFonts w:hint="eastAsia" w:ascii="方正小标宋简体" w:hAnsi="方正小标宋简体" w:eastAsia="方正小标宋简体" w:cs="方正小标宋简体"/>
                <w:sz w:val="44"/>
                <w:szCs w:val="52"/>
                <w:vertAlign w:val="baseline"/>
                <w:lang w:val="en-US" w:eastAsia="zh-CN"/>
              </w:rPr>
            </w:pPr>
          </w:p>
        </w:tc>
      </w:tr>
      <w:tr w14:paraId="5FD37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3" w:type="dxa"/>
            <w:noWrap w:val="0"/>
            <w:vAlign w:val="top"/>
          </w:tcPr>
          <w:p w14:paraId="43F1746C">
            <w:pPr>
              <w:jc w:val="center"/>
              <w:rPr>
                <w:rFonts w:hint="eastAsia" w:ascii="方正小标宋简体" w:hAnsi="方正小标宋简体" w:eastAsia="方正小标宋简体" w:cs="方正小标宋简体"/>
                <w:sz w:val="44"/>
                <w:szCs w:val="52"/>
                <w:vertAlign w:val="baseline"/>
                <w:lang w:val="en-US" w:eastAsia="zh-CN"/>
              </w:rPr>
            </w:pPr>
          </w:p>
        </w:tc>
        <w:tc>
          <w:tcPr>
            <w:tcW w:w="4412" w:type="dxa"/>
            <w:noWrap w:val="0"/>
            <w:vAlign w:val="top"/>
          </w:tcPr>
          <w:p w14:paraId="3C628EB2">
            <w:pPr>
              <w:jc w:val="center"/>
              <w:rPr>
                <w:rFonts w:hint="eastAsia" w:ascii="方正小标宋简体" w:hAnsi="方正小标宋简体" w:eastAsia="方正小标宋简体" w:cs="方正小标宋简体"/>
                <w:sz w:val="44"/>
                <w:szCs w:val="52"/>
                <w:vertAlign w:val="baseline"/>
                <w:lang w:val="en-US" w:eastAsia="zh-CN"/>
              </w:rPr>
            </w:pPr>
          </w:p>
        </w:tc>
        <w:tc>
          <w:tcPr>
            <w:tcW w:w="1575" w:type="dxa"/>
            <w:noWrap w:val="0"/>
            <w:vAlign w:val="top"/>
          </w:tcPr>
          <w:p w14:paraId="7CCBFF84">
            <w:pPr>
              <w:jc w:val="center"/>
              <w:rPr>
                <w:rFonts w:hint="eastAsia" w:ascii="方正小标宋简体" w:hAnsi="方正小标宋简体" w:eastAsia="方正小标宋简体" w:cs="方正小标宋简体"/>
                <w:sz w:val="44"/>
                <w:szCs w:val="52"/>
                <w:vertAlign w:val="baseline"/>
                <w:lang w:val="en-US" w:eastAsia="zh-CN"/>
              </w:rPr>
            </w:pPr>
          </w:p>
        </w:tc>
        <w:tc>
          <w:tcPr>
            <w:tcW w:w="1392" w:type="dxa"/>
            <w:noWrap w:val="0"/>
            <w:vAlign w:val="top"/>
          </w:tcPr>
          <w:p w14:paraId="5AFC3E9B">
            <w:pPr>
              <w:jc w:val="center"/>
              <w:rPr>
                <w:rFonts w:hint="eastAsia" w:ascii="方正小标宋简体" w:hAnsi="方正小标宋简体" w:eastAsia="方正小标宋简体" w:cs="方正小标宋简体"/>
                <w:sz w:val="44"/>
                <w:szCs w:val="52"/>
                <w:vertAlign w:val="baseline"/>
                <w:lang w:val="en-US" w:eastAsia="zh-CN"/>
              </w:rPr>
            </w:pPr>
          </w:p>
        </w:tc>
      </w:tr>
      <w:tr w14:paraId="4E760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43" w:type="dxa"/>
            <w:noWrap w:val="0"/>
            <w:vAlign w:val="top"/>
          </w:tcPr>
          <w:p w14:paraId="3E62DD87">
            <w:pPr>
              <w:jc w:val="center"/>
              <w:rPr>
                <w:rFonts w:hint="eastAsia" w:ascii="方正小标宋简体" w:hAnsi="方正小标宋简体" w:eastAsia="方正小标宋简体" w:cs="方正小标宋简体"/>
                <w:sz w:val="44"/>
                <w:szCs w:val="52"/>
                <w:vertAlign w:val="baseline"/>
                <w:lang w:val="en-US" w:eastAsia="zh-CN"/>
              </w:rPr>
            </w:pPr>
          </w:p>
        </w:tc>
        <w:tc>
          <w:tcPr>
            <w:tcW w:w="4412" w:type="dxa"/>
            <w:noWrap w:val="0"/>
            <w:vAlign w:val="top"/>
          </w:tcPr>
          <w:p w14:paraId="3B01EC9C">
            <w:pPr>
              <w:jc w:val="center"/>
              <w:rPr>
                <w:rFonts w:hint="eastAsia" w:ascii="方正小标宋简体" w:hAnsi="方正小标宋简体" w:eastAsia="方正小标宋简体" w:cs="方正小标宋简体"/>
                <w:sz w:val="44"/>
                <w:szCs w:val="52"/>
                <w:vertAlign w:val="baseline"/>
                <w:lang w:val="en-US" w:eastAsia="zh-CN"/>
              </w:rPr>
            </w:pPr>
          </w:p>
        </w:tc>
        <w:tc>
          <w:tcPr>
            <w:tcW w:w="1575" w:type="dxa"/>
            <w:noWrap w:val="0"/>
            <w:vAlign w:val="top"/>
          </w:tcPr>
          <w:p w14:paraId="36D2A4A8">
            <w:pPr>
              <w:jc w:val="center"/>
              <w:rPr>
                <w:rFonts w:hint="eastAsia" w:ascii="方正小标宋简体" w:hAnsi="方正小标宋简体" w:eastAsia="方正小标宋简体" w:cs="方正小标宋简体"/>
                <w:sz w:val="44"/>
                <w:szCs w:val="52"/>
                <w:vertAlign w:val="baseline"/>
                <w:lang w:val="en-US" w:eastAsia="zh-CN"/>
              </w:rPr>
            </w:pPr>
          </w:p>
        </w:tc>
        <w:tc>
          <w:tcPr>
            <w:tcW w:w="1392" w:type="dxa"/>
            <w:noWrap w:val="0"/>
            <w:vAlign w:val="top"/>
          </w:tcPr>
          <w:p w14:paraId="2305774B">
            <w:pPr>
              <w:jc w:val="center"/>
              <w:rPr>
                <w:rFonts w:hint="eastAsia" w:ascii="方正小标宋简体" w:hAnsi="方正小标宋简体" w:eastAsia="方正小标宋简体" w:cs="方正小标宋简体"/>
                <w:sz w:val="44"/>
                <w:szCs w:val="52"/>
                <w:vertAlign w:val="baseline"/>
                <w:lang w:val="en-US" w:eastAsia="zh-CN"/>
              </w:rPr>
            </w:pPr>
          </w:p>
        </w:tc>
      </w:tr>
      <w:tr w14:paraId="4363B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3" w:type="dxa"/>
            <w:noWrap w:val="0"/>
            <w:vAlign w:val="top"/>
          </w:tcPr>
          <w:p w14:paraId="496BA453">
            <w:pPr>
              <w:jc w:val="center"/>
              <w:rPr>
                <w:rFonts w:hint="eastAsia" w:ascii="方正小标宋简体" w:hAnsi="方正小标宋简体" w:eastAsia="方正小标宋简体" w:cs="方正小标宋简体"/>
                <w:sz w:val="44"/>
                <w:szCs w:val="52"/>
                <w:vertAlign w:val="baseline"/>
                <w:lang w:val="en-US" w:eastAsia="zh-CN"/>
              </w:rPr>
            </w:pPr>
          </w:p>
        </w:tc>
        <w:tc>
          <w:tcPr>
            <w:tcW w:w="4412" w:type="dxa"/>
            <w:noWrap w:val="0"/>
            <w:vAlign w:val="top"/>
          </w:tcPr>
          <w:p w14:paraId="3520BFF2">
            <w:pPr>
              <w:jc w:val="center"/>
              <w:rPr>
                <w:rFonts w:hint="eastAsia" w:ascii="方正小标宋简体" w:hAnsi="方正小标宋简体" w:eastAsia="方正小标宋简体" w:cs="方正小标宋简体"/>
                <w:sz w:val="44"/>
                <w:szCs w:val="52"/>
                <w:vertAlign w:val="baseline"/>
                <w:lang w:val="en-US" w:eastAsia="zh-CN"/>
              </w:rPr>
            </w:pPr>
          </w:p>
        </w:tc>
        <w:tc>
          <w:tcPr>
            <w:tcW w:w="1575" w:type="dxa"/>
            <w:noWrap w:val="0"/>
            <w:vAlign w:val="top"/>
          </w:tcPr>
          <w:p w14:paraId="7EB45639">
            <w:pPr>
              <w:jc w:val="center"/>
              <w:rPr>
                <w:rFonts w:hint="eastAsia" w:ascii="方正小标宋简体" w:hAnsi="方正小标宋简体" w:eastAsia="方正小标宋简体" w:cs="方正小标宋简体"/>
                <w:sz w:val="44"/>
                <w:szCs w:val="52"/>
                <w:vertAlign w:val="baseline"/>
                <w:lang w:val="en-US" w:eastAsia="zh-CN"/>
              </w:rPr>
            </w:pPr>
          </w:p>
        </w:tc>
        <w:tc>
          <w:tcPr>
            <w:tcW w:w="1392" w:type="dxa"/>
            <w:noWrap w:val="0"/>
            <w:vAlign w:val="top"/>
          </w:tcPr>
          <w:p w14:paraId="7D14F878">
            <w:pPr>
              <w:jc w:val="center"/>
              <w:rPr>
                <w:rFonts w:hint="eastAsia" w:ascii="方正小标宋简体" w:hAnsi="方正小标宋简体" w:eastAsia="方正小标宋简体" w:cs="方正小标宋简体"/>
                <w:sz w:val="44"/>
                <w:szCs w:val="52"/>
                <w:vertAlign w:val="baseline"/>
                <w:lang w:val="en-US" w:eastAsia="zh-CN"/>
              </w:rPr>
            </w:pPr>
          </w:p>
        </w:tc>
      </w:tr>
      <w:tr w14:paraId="730BC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3" w:type="dxa"/>
            <w:noWrap w:val="0"/>
            <w:vAlign w:val="top"/>
          </w:tcPr>
          <w:p w14:paraId="1656559C">
            <w:pPr>
              <w:jc w:val="center"/>
              <w:rPr>
                <w:rFonts w:hint="eastAsia" w:ascii="方正小标宋简体" w:hAnsi="方正小标宋简体" w:eastAsia="方正小标宋简体" w:cs="方正小标宋简体"/>
                <w:sz w:val="44"/>
                <w:szCs w:val="52"/>
                <w:vertAlign w:val="baseline"/>
                <w:lang w:val="en-US" w:eastAsia="zh-CN"/>
              </w:rPr>
            </w:pPr>
          </w:p>
        </w:tc>
        <w:tc>
          <w:tcPr>
            <w:tcW w:w="4412" w:type="dxa"/>
            <w:noWrap w:val="0"/>
            <w:vAlign w:val="top"/>
          </w:tcPr>
          <w:p w14:paraId="65FF6399">
            <w:pPr>
              <w:jc w:val="center"/>
              <w:rPr>
                <w:rFonts w:hint="eastAsia" w:ascii="方正小标宋简体" w:hAnsi="方正小标宋简体" w:eastAsia="方正小标宋简体" w:cs="方正小标宋简体"/>
                <w:sz w:val="44"/>
                <w:szCs w:val="52"/>
                <w:vertAlign w:val="baseline"/>
                <w:lang w:val="en-US" w:eastAsia="zh-CN"/>
              </w:rPr>
            </w:pPr>
          </w:p>
        </w:tc>
        <w:tc>
          <w:tcPr>
            <w:tcW w:w="1575" w:type="dxa"/>
            <w:noWrap w:val="0"/>
            <w:vAlign w:val="top"/>
          </w:tcPr>
          <w:p w14:paraId="4A970C2E">
            <w:pPr>
              <w:jc w:val="center"/>
              <w:rPr>
                <w:rFonts w:hint="eastAsia" w:ascii="方正小标宋简体" w:hAnsi="方正小标宋简体" w:eastAsia="方正小标宋简体" w:cs="方正小标宋简体"/>
                <w:sz w:val="44"/>
                <w:szCs w:val="52"/>
                <w:vertAlign w:val="baseline"/>
                <w:lang w:val="en-US" w:eastAsia="zh-CN"/>
              </w:rPr>
            </w:pPr>
          </w:p>
        </w:tc>
        <w:tc>
          <w:tcPr>
            <w:tcW w:w="1392" w:type="dxa"/>
            <w:noWrap w:val="0"/>
            <w:vAlign w:val="top"/>
          </w:tcPr>
          <w:p w14:paraId="45999A57">
            <w:pPr>
              <w:jc w:val="center"/>
              <w:rPr>
                <w:rFonts w:hint="eastAsia" w:ascii="方正小标宋简体" w:hAnsi="方正小标宋简体" w:eastAsia="方正小标宋简体" w:cs="方正小标宋简体"/>
                <w:sz w:val="44"/>
                <w:szCs w:val="52"/>
                <w:vertAlign w:val="baseline"/>
                <w:lang w:val="en-US" w:eastAsia="zh-CN"/>
              </w:rPr>
            </w:pPr>
          </w:p>
        </w:tc>
      </w:tr>
    </w:tbl>
    <w:p w14:paraId="127998CF">
      <w:pPr>
        <w:pStyle w:val="6"/>
        <w:rPr>
          <w:rFonts w:hint="default"/>
          <w:b/>
          <w:bCs/>
          <w:lang w:val="en-US" w:eastAsia="zh-CN"/>
        </w:rPr>
      </w:pPr>
    </w:p>
    <w:p w14:paraId="4F306E5D">
      <w:pPr>
        <w:pStyle w:val="6"/>
        <w:rPr>
          <w:rFonts w:hint="default"/>
          <w:b/>
          <w:bCs/>
          <w:lang w:val="en-US" w:eastAsia="zh-CN"/>
        </w:rPr>
      </w:pPr>
    </w:p>
    <w:p w14:paraId="2A6C2965">
      <w:pPr>
        <w:pStyle w:val="6"/>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11.按规定建设污水预处理设施的有关材料（非必要）</w:t>
      </w:r>
    </w:p>
    <w:p w14:paraId="7C5C363C">
      <w:pPr>
        <w:pStyle w:val="6"/>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要求：住宅类项目无需提供材料；有医疗废水排放的大型综合医院、有生产废水排放的工业企业等单位按照环保部门批复的排污许可要求提供相应的污水预处理设施及环保验收有关材料；排放餐饮污水的商业综合体及有食堂的企事业单位提供按照设计要求建设的隔油池等污水预处理设施材料；没有生产废水排放的工业企业需提供环评批复相关证明材料。</w:t>
      </w:r>
    </w:p>
    <w:p w14:paraId="0A84DF1D">
      <w:pPr>
        <w:pStyle w:val="6"/>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12.列入重点排污企业名单的排水户应当提供已安装的主要水污染物排放自动监测设备有关材料（非必要）</w:t>
      </w:r>
    </w:p>
    <w:p w14:paraId="1F216C3C">
      <w:pPr>
        <w:keepNext w:val="0"/>
        <w:keepLines w:val="0"/>
        <w:pageBreakBefore w:val="0"/>
        <w:widowControl w:val="0"/>
        <w:tabs>
          <w:tab w:val="left" w:pos="1237"/>
        </w:tabs>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要求：被生态环境部门列入重点排污名录（水）的企业，需提供COD、NH3-N等主要污染物排放自动监测设备安装材料。</w:t>
      </w:r>
    </w:p>
    <w:p w14:paraId="5EB6C002">
      <w:pPr>
        <w:pStyle w:val="6"/>
        <w:rPr>
          <w:rFonts w:hint="eastAsia" w:ascii="仿宋" w:hAnsi="仿宋" w:eastAsia="仿宋" w:cs="仿宋"/>
          <w:b w:val="0"/>
          <w:bCs w:val="0"/>
          <w:sz w:val="32"/>
          <w:szCs w:val="32"/>
          <w:vertAlign w:val="baseline"/>
          <w:lang w:val="en-US" w:eastAsia="zh-CN"/>
        </w:rPr>
      </w:pPr>
    </w:p>
    <w:p w14:paraId="43D4EE2F">
      <w:pPr>
        <w:keepNext w:val="0"/>
        <w:keepLines w:val="0"/>
        <w:widowControl/>
        <w:suppressLineNumbers w:val="0"/>
        <w:ind w:firstLine="880" w:firstLineChars="200"/>
        <w:jc w:val="left"/>
        <w:rPr>
          <w:rFonts w:hint="eastAsia" w:ascii="黑体" w:hAnsi="黑体" w:eastAsia="黑体" w:cs="黑体"/>
          <w:sz w:val="44"/>
          <w:szCs w:val="44"/>
          <w:lang w:eastAsia="zh-CN"/>
        </w:rPr>
      </w:pPr>
    </w:p>
    <w:p w14:paraId="0F0C4895">
      <w:pPr>
        <w:rPr>
          <w:rFonts w:hint="eastAsia" w:ascii="黑体" w:hAnsi="黑体" w:eastAsia="黑体" w:cs="黑体"/>
          <w:sz w:val="44"/>
          <w:szCs w:val="44"/>
          <w:lang w:eastAsia="zh-CN"/>
        </w:rPr>
      </w:pPr>
      <w:r>
        <w:rPr>
          <w:rFonts w:hint="eastAsia" w:ascii="黑体" w:hAnsi="黑体" w:eastAsia="黑体" w:cs="黑体"/>
          <w:sz w:val="44"/>
          <w:szCs w:val="44"/>
          <w:lang w:eastAsia="zh-CN"/>
        </w:rPr>
        <w:br w:type="page"/>
      </w:r>
    </w:p>
    <w:p w14:paraId="00A13931">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44"/>
          <w:szCs w:val="44"/>
          <w:lang w:val="en-US" w:eastAsia="zh-CN"/>
        </w:rPr>
      </w:pPr>
      <w:r>
        <w:rPr>
          <w:rFonts w:hint="eastAsia" w:ascii="黑体" w:hAnsi="黑体" w:eastAsia="黑体" w:cs="黑体"/>
          <w:sz w:val="32"/>
          <w:szCs w:val="32"/>
          <w:lang w:eastAsia="zh-CN"/>
        </w:rPr>
        <w:t>二、</w:t>
      </w:r>
      <w:r>
        <w:rPr>
          <w:rFonts w:hint="eastAsia" w:ascii="黑体" w:hAnsi="黑体" w:eastAsia="黑体" w:cs="黑体"/>
          <w:sz w:val="32"/>
          <w:szCs w:val="32"/>
          <w:lang w:val="en-US" w:eastAsia="zh-CN"/>
        </w:rPr>
        <w:t>2014年1月1日以前建设的项目</w:t>
      </w:r>
    </w:p>
    <w:p w14:paraId="006CB17D">
      <w:pPr>
        <w:pStyle w:val="6"/>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p>
    <w:p w14:paraId="4A986B93">
      <w:pPr>
        <w:pStyle w:val="6"/>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申报材料要求：</w:t>
      </w:r>
    </w:p>
    <w:p w14:paraId="2770831A">
      <w:pPr>
        <w:pStyle w:val="6"/>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1.规划管网综合图纸；</w:t>
      </w:r>
    </w:p>
    <w:p w14:paraId="4AE9BB0F">
      <w:pPr>
        <w:pStyle w:val="6"/>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2.未经验收已投入使用的既有工程项目，保留正在使用的排水管道，不采取拆除重建措施进行整改的，可用排水管道CCTV检测合格的报告作为保证管道能够安全运行的依据。（雨水、污水管线需全部进行检测）；</w:t>
      </w:r>
    </w:p>
    <w:p w14:paraId="23558A26">
      <w:pPr>
        <w:pStyle w:val="6"/>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3.排水管道工程竣工测绘报告；</w:t>
      </w:r>
    </w:p>
    <w:p w14:paraId="198D8C48">
      <w:pPr>
        <w:pStyle w:val="6"/>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4.其他材料不能提供的情况说明。（模板附后）</w:t>
      </w:r>
    </w:p>
    <w:p w14:paraId="035AEB0C">
      <w:pPr>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br w:type="page"/>
      </w:r>
    </w:p>
    <w:p w14:paraId="453D6941">
      <w:pPr>
        <w:pStyle w:val="6"/>
        <w:ind w:left="0" w:leftChars="0" w:firstLine="0" w:firstLineChars="0"/>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参照模板</w:t>
      </w:r>
    </w:p>
    <w:p w14:paraId="7E199898">
      <w:pPr>
        <w:jc w:val="center"/>
        <w:rPr>
          <w:rFonts w:hint="eastAsia" w:ascii="黑体" w:hAnsi="黑体" w:eastAsia="黑体" w:cs="黑体"/>
          <w:b w:val="0"/>
          <w:bCs/>
          <w:sz w:val="44"/>
          <w:szCs w:val="44"/>
        </w:rPr>
      </w:pPr>
      <w:r>
        <w:rPr>
          <w:rFonts w:hint="eastAsia" w:ascii="黑体" w:hAnsi="黑体" w:eastAsia="黑体" w:cs="黑体"/>
          <w:b w:val="0"/>
          <w:bCs/>
          <w:sz w:val="44"/>
          <w:szCs w:val="44"/>
          <w:lang w:val="en-US" w:eastAsia="zh-CN"/>
        </w:rPr>
        <w:t>情况说明</w:t>
      </w:r>
    </w:p>
    <w:p w14:paraId="088EDFC8">
      <w:pPr>
        <w:spacing w:line="560" w:lineRule="atLeast"/>
        <w:ind w:firstLine="640" w:firstLineChars="200"/>
        <w:rPr>
          <w:rFonts w:hint="eastAsia" w:ascii="黑体" w:hAnsi="黑体" w:eastAsia="黑体" w:cs="黑体"/>
          <w:bCs/>
          <w:sz w:val="32"/>
          <w:szCs w:val="32"/>
          <w:lang w:val="en-US" w:eastAsia="zh-CN"/>
        </w:rPr>
      </w:pPr>
    </w:p>
    <w:p w14:paraId="5B19A34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Cs/>
          <w:kern w:val="2"/>
          <w:sz w:val="32"/>
          <w:szCs w:val="32"/>
          <w:lang w:val="en-US" w:eastAsia="zh-CN" w:bidi="ar-SA"/>
        </w:rPr>
      </w:pPr>
      <w:r>
        <w:rPr>
          <w:rFonts w:hint="eastAsia" w:ascii="黑体" w:hAnsi="黑体" w:eastAsia="黑体" w:cs="黑体"/>
          <w:bCs/>
          <w:kern w:val="2"/>
          <w:sz w:val="32"/>
          <w:szCs w:val="32"/>
          <w:lang w:val="en-US" w:eastAsia="zh-CN" w:bidi="ar-SA"/>
        </w:rPr>
        <w:t>一、项目基本信息</w:t>
      </w:r>
    </w:p>
    <w:p w14:paraId="03194C5E">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包括项目名称，项目位置，建设年代，参建单位名称（建设单位、施工单位、设计单位、监理单位），开竣工日期等基本情况。</w:t>
      </w:r>
    </w:p>
    <w:p w14:paraId="7B43A263">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textAlignment w:val="auto"/>
        <w:rPr>
          <w:rFonts w:hint="eastAsia" w:ascii="黑体" w:hAnsi="黑体" w:eastAsia="黑体" w:cs="黑体"/>
          <w:bCs/>
          <w:kern w:val="2"/>
          <w:sz w:val="32"/>
          <w:szCs w:val="32"/>
          <w:lang w:val="en-US" w:eastAsia="zh-CN" w:bidi="ar-SA"/>
        </w:rPr>
      </w:pPr>
      <w:r>
        <w:rPr>
          <w:rFonts w:hint="eastAsia" w:ascii="黑体" w:hAnsi="黑体" w:eastAsia="黑体" w:cs="黑体"/>
          <w:bCs/>
          <w:kern w:val="2"/>
          <w:sz w:val="32"/>
          <w:szCs w:val="32"/>
          <w:lang w:val="en-US" w:eastAsia="zh-CN" w:bidi="ar-SA"/>
        </w:rPr>
        <w:t>二、项目验收资料未能提供原因</w:t>
      </w:r>
    </w:p>
    <w:p w14:paraId="577BD9AA">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lang w:val="en-US" w:eastAsia="zh-CN"/>
        </w:rPr>
      </w:pPr>
      <w:r>
        <w:rPr>
          <w:rFonts w:hint="eastAsia" w:ascii="仿宋" w:hAnsi="仿宋" w:eastAsia="仿宋" w:cs="仿宋"/>
          <w:bCs/>
          <w:kern w:val="2"/>
          <w:sz w:val="32"/>
          <w:szCs w:val="32"/>
          <w:lang w:val="en-US" w:eastAsia="zh-CN" w:bidi="ar-SA"/>
        </w:rPr>
        <w:t>因xx原因，项目不能提供xx资料。</w:t>
      </w:r>
    </w:p>
    <w:p w14:paraId="25884DC8">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特此说明。</w:t>
      </w:r>
    </w:p>
    <w:p w14:paraId="65954207">
      <w:pPr>
        <w:pStyle w:val="2"/>
        <w:ind w:firstLine="640" w:firstLineChars="200"/>
        <w:rPr>
          <w:rFonts w:hint="eastAsia" w:ascii="仿宋" w:hAnsi="仿宋" w:eastAsia="仿宋" w:cs="仿宋"/>
          <w:bCs/>
          <w:sz w:val="32"/>
          <w:szCs w:val="32"/>
          <w:lang w:val="en-US" w:eastAsia="zh-CN"/>
        </w:rPr>
      </w:pPr>
    </w:p>
    <w:p w14:paraId="0B1DE42B">
      <w:pPr>
        <w:pStyle w:val="2"/>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经办人签字：               联系电话：</w:t>
      </w:r>
    </w:p>
    <w:p w14:paraId="65F32044">
      <w:pPr>
        <w:spacing w:line="560" w:lineRule="atLeast"/>
        <w:ind w:firstLine="640" w:firstLineChars="200"/>
        <w:rPr>
          <w:rFonts w:hint="default" w:ascii="黑体" w:hAnsi="黑体" w:eastAsia="黑体" w:cs="黑体"/>
          <w:bCs/>
          <w:sz w:val="32"/>
          <w:szCs w:val="32"/>
          <w:lang w:val="en-US" w:eastAsia="zh-CN"/>
        </w:rPr>
      </w:pPr>
    </w:p>
    <w:p w14:paraId="1E71833A">
      <w:pPr>
        <w:pStyle w:val="2"/>
        <w:rPr>
          <w:rFonts w:hint="eastAsia" w:ascii="仿宋" w:hAnsi="仿宋" w:eastAsia="仿宋" w:cs="仿宋"/>
          <w:bCs/>
          <w:sz w:val="32"/>
          <w:szCs w:val="32"/>
          <w:lang w:val="en-US" w:eastAsia="zh-CN"/>
        </w:rPr>
      </w:pPr>
    </w:p>
    <w:p w14:paraId="4270870C">
      <w:pPr>
        <w:pStyle w:val="2"/>
        <w:ind w:firstLine="640" w:firstLineChars="200"/>
        <w:rPr>
          <w:rFonts w:hint="default" w:ascii="仿宋" w:hAnsi="仿宋" w:eastAsia="仿宋" w:cs="仿宋"/>
          <w:bCs/>
          <w:sz w:val="32"/>
          <w:szCs w:val="32"/>
          <w:lang w:val="en-US" w:eastAsia="zh-CN"/>
        </w:rPr>
      </w:pPr>
      <w:r>
        <w:rPr>
          <w:rFonts w:hint="eastAsia" w:ascii="仿宋" w:hAnsi="仿宋" w:eastAsia="仿宋" w:cs="仿宋"/>
          <w:bCs/>
          <w:sz w:val="32"/>
          <w:szCs w:val="32"/>
          <w:lang w:val="en-US" w:eastAsia="zh-CN"/>
        </w:rPr>
        <w:t>申报单位盖章：              法人印章：</w:t>
      </w:r>
    </w:p>
    <w:p w14:paraId="475992D2">
      <w:pPr>
        <w:pStyle w:val="2"/>
        <w:rPr>
          <w:rFonts w:hint="eastAsia" w:ascii="仿宋" w:hAnsi="仿宋" w:eastAsia="仿宋" w:cs="仿宋"/>
          <w:bCs/>
          <w:sz w:val="32"/>
          <w:szCs w:val="32"/>
          <w:lang w:val="en-US" w:eastAsia="zh-CN"/>
        </w:rPr>
      </w:pPr>
    </w:p>
    <w:p w14:paraId="65DCBA56">
      <w:pPr>
        <w:pStyle w:val="6"/>
        <w:ind w:left="0" w:leftChars="0" w:firstLine="5760" w:firstLineChars="1800"/>
        <w:rPr>
          <w:rFonts w:hint="eastAsia" w:ascii="黑体" w:hAnsi="黑体" w:eastAsia="黑体" w:cs="黑体"/>
          <w:kern w:val="2"/>
          <w:sz w:val="44"/>
          <w:szCs w:val="44"/>
          <w:lang w:val="en-US" w:eastAsia="zh-CN" w:bidi="ar-SA"/>
        </w:rPr>
      </w:pPr>
      <w:r>
        <w:rPr>
          <w:rFonts w:hint="eastAsia" w:ascii="仿宋" w:hAnsi="仿宋" w:eastAsia="仿宋" w:cs="仿宋"/>
          <w:bCs/>
          <w:sz w:val="32"/>
          <w:szCs w:val="32"/>
        </w:rPr>
        <w:t>年</w:t>
      </w:r>
      <w:r>
        <w:rPr>
          <w:rFonts w:hint="eastAsia" w:ascii="仿宋" w:hAnsi="仿宋" w:eastAsia="仿宋" w:cs="仿宋"/>
          <w:bCs/>
          <w:sz w:val="32"/>
          <w:szCs w:val="32"/>
          <w:lang w:val="en-US" w:eastAsia="zh-CN"/>
        </w:rPr>
        <w:t xml:space="preserve">    </w:t>
      </w:r>
      <w:r>
        <w:rPr>
          <w:rFonts w:hint="eastAsia" w:ascii="仿宋" w:hAnsi="仿宋" w:eastAsia="仿宋" w:cs="仿宋"/>
          <w:bCs/>
          <w:sz w:val="32"/>
          <w:szCs w:val="32"/>
        </w:rPr>
        <w:t>月</w:t>
      </w:r>
      <w:r>
        <w:rPr>
          <w:rFonts w:hint="eastAsia" w:ascii="仿宋" w:hAnsi="仿宋" w:eastAsia="仿宋" w:cs="仿宋"/>
          <w:bCs/>
          <w:sz w:val="32"/>
          <w:szCs w:val="32"/>
          <w:lang w:val="en-US" w:eastAsia="zh-CN"/>
        </w:rPr>
        <w:t xml:space="preserve">   </w:t>
      </w:r>
      <w:r>
        <w:rPr>
          <w:rFonts w:hint="eastAsia" w:ascii="仿宋" w:hAnsi="仿宋" w:eastAsia="仿宋" w:cs="仿宋"/>
          <w:bCs/>
          <w:sz w:val="32"/>
          <w:szCs w:val="32"/>
        </w:rPr>
        <w:t>日</w:t>
      </w:r>
      <w:r>
        <w:rPr>
          <w:rFonts w:hint="eastAsia" w:ascii="仿宋" w:hAnsi="仿宋" w:eastAsia="仿宋" w:cs="仿宋"/>
          <w:bCs/>
          <w:sz w:val="32"/>
          <w:szCs w:val="32"/>
          <w:lang w:val="en-US" w:eastAsia="zh-CN"/>
        </w:rPr>
        <w:t xml:space="preserve">             </w:t>
      </w:r>
      <w:r>
        <w:rPr>
          <w:rFonts w:hint="eastAsia" w:ascii="黑体" w:hAnsi="黑体" w:eastAsia="黑体" w:cs="黑体"/>
          <w:kern w:val="2"/>
          <w:sz w:val="44"/>
          <w:szCs w:val="44"/>
          <w:lang w:val="en-US" w:eastAsia="zh-CN" w:bidi="ar-SA"/>
        </w:rPr>
        <w:br w:type="page"/>
      </w:r>
    </w:p>
    <w:p w14:paraId="62FCE39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kern w:val="2"/>
          <w:sz w:val="44"/>
          <w:szCs w:val="44"/>
          <w:lang w:val="en-US" w:eastAsia="zh-CN" w:bidi="ar-SA"/>
        </w:rPr>
      </w:pPr>
      <w:r>
        <w:rPr>
          <w:rFonts w:hint="eastAsia" w:ascii="黑体" w:hAnsi="黑体" w:eastAsia="黑体" w:cs="黑体"/>
          <w:kern w:val="2"/>
          <w:sz w:val="32"/>
          <w:szCs w:val="32"/>
          <w:lang w:val="en-US" w:eastAsia="zh-CN" w:bidi="ar-SA"/>
        </w:rPr>
        <w:t>三、建设内容不含室外排水工程的项目</w:t>
      </w:r>
    </w:p>
    <w:p w14:paraId="1ECB00EF">
      <w:pPr>
        <w:pStyle w:val="6"/>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建设内容不含室外排水管网的新建工程（项目利用既有排水管网排放污水），建设单位不需要提供排水管网工程资料，但需要对排水接入位置上下游现场检查，保证排水顺畅。</w:t>
      </w:r>
    </w:p>
    <w:p w14:paraId="45402803">
      <w:pPr>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 xml:space="preserve">   </w:t>
      </w:r>
    </w:p>
    <w:p w14:paraId="65A2129B">
      <w:pPr>
        <w:pStyle w:val="6"/>
        <w:keepNext w:val="0"/>
        <w:keepLines w:val="0"/>
        <w:pageBreakBefore w:val="0"/>
        <w:widowControl w:val="0"/>
        <w:kinsoku/>
        <w:wordWrap/>
        <w:overflowPunct/>
        <w:topLinePunct w:val="0"/>
        <w:autoSpaceDE/>
        <w:autoSpaceDN/>
        <w:bidi w:val="0"/>
        <w:adjustRightInd/>
        <w:snapToGrid/>
        <w:textAlignment w:val="auto"/>
        <w:rPr>
          <w:rFonts w:hint="default" w:ascii="仿宋_GB2312" w:hAnsi="仿宋_GB2312" w:eastAsia="仿宋_GB2312" w:cs="仿宋_GB2312"/>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Nimbus Roman No9 L">
    <w:panose1 w:val="00000000000000000000"/>
    <w:charset w:val="00"/>
    <w:family w:val="auto"/>
    <w:pitch w:val="default"/>
    <w:sig w:usb0="00000000" w:usb1="00000000" w:usb2="00000000" w:usb3="00000000" w:csb0="00000000" w:csb1="00000000"/>
  </w:font>
  <w:font w:name="Calibri">
    <w:altName w:val="Nimbus Roman No9 L"/>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roma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 w:name="方正小标宋简体">
    <w:panose1 w:val="02000000000000000000"/>
    <w:charset w:val="86"/>
    <w:family w:val="auto"/>
    <w:pitch w:val="default"/>
    <w:sig w:usb0="A00002BF" w:usb1="184F6CFA" w:usb2="00000012" w:usb3="00000000" w:csb0="00040001"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D38F4">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79ECDE">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14:paraId="2979ECDE">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BiYmEwYWUyZmZjZmVmNjY5MDlmNTc1NTMyODg0MzQifQ=="/>
  </w:docVars>
  <w:rsids>
    <w:rsidRoot w:val="00000000"/>
    <w:rsid w:val="0028325C"/>
    <w:rsid w:val="004D44AC"/>
    <w:rsid w:val="00AF41D0"/>
    <w:rsid w:val="019A0A88"/>
    <w:rsid w:val="01A46373"/>
    <w:rsid w:val="03B64299"/>
    <w:rsid w:val="048B6A8D"/>
    <w:rsid w:val="0517445C"/>
    <w:rsid w:val="05941B4C"/>
    <w:rsid w:val="066657FB"/>
    <w:rsid w:val="06E00895"/>
    <w:rsid w:val="06ED7503"/>
    <w:rsid w:val="078D133B"/>
    <w:rsid w:val="07BC3258"/>
    <w:rsid w:val="0822486F"/>
    <w:rsid w:val="08C71867"/>
    <w:rsid w:val="097832CF"/>
    <w:rsid w:val="09FDD484"/>
    <w:rsid w:val="0ACD3F5B"/>
    <w:rsid w:val="0AFB6159"/>
    <w:rsid w:val="0B9E7C7A"/>
    <w:rsid w:val="0BA54D15"/>
    <w:rsid w:val="0BB224C7"/>
    <w:rsid w:val="0C162050"/>
    <w:rsid w:val="0C183577"/>
    <w:rsid w:val="0D4849E7"/>
    <w:rsid w:val="0D491612"/>
    <w:rsid w:val="0D637F31"/>
    <w:rsid w:val="0DEF213C"/>
    <w:rsid w:val="0E636D42"/>
    <w:rsid w:val="0EF42C4B"/>
    <w:rsid w:val="0FD9DCDD"/>
    <w:rsid w:val="100E6E30"/>
    <w:rsid w:val="1053405A"/>
    <w:rsid w:val="107D274C"/>
    <w:rsid w:val="1094548E"/>
    <w:rsid w:val="10C7331B"/>
    <w:rsid w:val="10F61424"/>
    <w:rsid w:val="11624EB6"/>
    <w:rsid w:val="119D7DF4"/>
    <w:rsid w:val="11F66538"/>
    <w:rsid w:val="1246447E"/>
    <w:rsid w:val="12A76ADE"/>
    <w:rsid w:val="15905A9B"/>
    <w:rsid w:val="16D15380"/>
    <w:rsid w:val="173FBFE8"/>
    <w:rsid w:val="1776AB45"/>
    <w:rsid w:val="177F451F"/>
    <w:rsid w:val="17FD472B"/>
    <w:rsid w:val="187D48C1"/>
    <w:rsid w:val="18BBF9C9"/>
    <w:rsid w:val="193911B2"/>
    <w:rsid w:val="1997377B"/>
    <w:rsid w:val="19B41BDC"/>
    <w:rsid w:val="19BDE484"/>
    <w:rsid w:val="19C31358"/>
    <w:rsid w:val="1B585437"/>
    <w:rsid w:val="1B79EE98"/>
    <w:rsid w:val="1BBEA1DE"/>
    <w:rsid w:val="1BFC53FA"/>
    <w:rsid w:val="1C1E6590"/>
    <w:rsid w:val="1C2E346B"/>
    <w:rsid w:val="1C33069A"/>
    <w:rsid w:val="1C73151F"/>
    <w:rsid w:val="1D566EA4"/>
    <w:rsid w:val="1D8545A3"/>
    <w:rsid w:val="1D8C2D39"/>
    <w:rsid w:val="1DFE74B3"/>
    <w:rsid w:val="1E6D3A1B"/>
    <w:rsid w:val="1E7173BF"/>
    <w:rsid w:val="1EAFCF45"/>
    <w:rsid w:val="1ED27279"/>
    <w:rsid w:val="1EFEF2FB"/>
    <w:rsid w:val="1EFFC418"/>
    <w:rsid w:val="1F263BDA"/>
    <w:rsid w:val="1F740C53"/>
    <w:rsid w:val="1F8662B2"/>
    <w:rsid w:val="1FB01A05"/>
    <w:rsid w:val="1FDFB151"/>
    <w:rsid w:val="1FE7540F"/>
    <w:rsid w:val="1FFFB0FA"/>
    <w:rsid w:val="1FFFB6E8"/>
    <w:rsid w:val="1FFFD5F9"/>
    <w:rsid w:val="20A97D07"/>
    <w:rsid w:val="20C87DBB"/>
    <w:rsid w:val="216A5663"/>
    <w:rsid w:val="22840F16"/>
    <w:rsid w:val="232A2C62"/>
    <w:rsid w:val="23D16415"/>
    <w:rsid w:val="23EF8850"/>
    <w:rsid w:val="23FE6A73"/>
    <w:rsid w:val="249C488D"/>
    <w:rsid w:val="24E103EE"/>
    <w:rsid w:val="24FD3E85"/>
    <w:rsid w:val="253050BD"/>
    <w:rsid w:val="2597767F"/>
    <w:rsid w:val="25E51D1C"/>
    <w:rsid w:val="26FD4B74"/>
    <w:rsid w:val="270F2634"/>
    <w:rsid w:val="273F3AAB"/>
    <w:rsid w:val="2757C466"/>
    <w:rsid w:val="27757F86"/>
    <w:rsid w:val="27EF78E8"/>
    <w:rsid w:val="27F993A8"/>
    <w:rsid w:val="28626120"/>
    <w:rsid w:val="288E5D5D"/>
    <w:rsid w:val="28FE7D5E"/>
    <w:rsid w:val="29260721"/>
    <w:rsid w:val="29586153"/>
    <w:rsid w:val="29FF6E4D"/>
    <w:rsid w:val="2A9C1D7F"/>
    <w:rsid w:val="2B0A527D"/>
    <w:rsid w:val="2B1C6716"/>
    <w:rsid w:val="2B627A54"/>
    <w:rsid w:val="2BED8DBA"/>
    <w:rsid w:val="2BEFA67F"/>
    <w:rsid w:val="2BFB9BAC"/>
    <w:rsid w:val="2C7D5D10"/>
    <w:rsid w:val="2CBF7E1A"/>
    <w:rsid w:val="2D4321BD"/>
    <w:rsid w:val="2D97282F"/>
    <w:rsid w:val="2DF37949"/>
    <w:rsid w:val="2DFD67D3"/>
    <w:rsid w:val="2DFDF54B"/>
    <w:rsid w:val="2EA6122D"/>
    <w:rsid w:val="2EEE83C2"/>
    <w:rsid w:val="2EFF6AE8"/>
    <w:rsid w:val="2F19D7B0"/>
    <w:rsid w:val="2F1F4316"/>
    <w:rsid w:val="2F4FCFFD"/>
    <w:rsid w:val="2F6033A5"/>
    <w:rsid w:val="2FBF1657"/>
    <w:rsid w:val="2FDB5CB5"/>
    <w:rsid w:val="2FEF97AE"/>
    <w:rsid w:val="2FF35A6D"/>
    <w:rsid w:val="2FFB72D7"/>
    <w:rsid w:val="2FFB9842"/>
    <w:rsid w:val="30B61347"/>
    <w:rsid w:val="30B94FBF"/>
    <w:rsid w:val="312F00B8"/>
    <w:rsid w:val="318A6015"/>
    <w:rsid w:val="31EE00A7"/>
    <w:rsid w:val="32943E27"/>
    <w:rsid w:val="32A574FB"/>
    <w:rsid w:val="335DB1FB"/>
    <w:rsid w:val="34707CE5"/>
    <w:rsid w:val="34BE69B8"/>
    <w:rsid w:val="35021CC0"/>
    <w:rsid w:val="363FEB31"/>
    <w:rsid w:val="364854FC"/>
    <w:rsid w:val="36569FA9"/>
    <w:rsid w:val="368D11A7"/>
    <w:rsid w:val="36AE5671"/>
    <w:rsid w:val="36FD83BA"/>
    <w:rsid w:val="36FE7E88"/>
    <w:rsid w:val="375F135C"/>
    <w:rsid w:val="379E335C"/>
    <w:rsid w:val="379FC85C"/>
    <w:rsid w:val="37A6FFB9"/>
    <w:rsid w:val="37AE62C4"/>
    <w:rsid w:val="37C90A64"/>
    <w:rsid w:val="37E95C8F"/>
    <w:rsid w:val="37ED04E5"/>
    <w:rsid w:val="37EF1BA0"/>
    <w:rsid w:val="37EF3337"/>
    <w:rsid w:val="37FDBD95"/>
    <w:rsid w:val="37FF13B8"/>
    <w:rsid w:val="37FF46A1"/>
    <w:rsid w:val="381947A3"/>
    <w:rsid w:val="38370FD0"/>
    <w:rsid w:val="386118A1"/>
    <w:rsid w:val="392F1E48"/>
    <w:rsid w:val="393E41EB"/>
    <w:rsid w:val="3941133E"/>
    <w:rsid w:val="394F282D"/>
    <w:rsid w:val="397F26A0"/>
    <w:rsid w:val="399CF723"/>
    <w:rsid w:val="39F011EF"/>
    <w:rsid w:val="3A9611B4"/>
    <w:rsid w:val="3ADBD2A1"/>
    <w:rsid w:val="3AF0A5C3"/>
    <w:rsid w:val="3B56B589"/>
    <w:rsid w:val="3B744E57"/>
    <w:rsid w:val="3B7E24F8"/>
    <w:rsid w:val="3B9BEC9E"/>
    <w:rsid w:val="3BAE00CC"/>
    <w:rsid w:val="3BBB9D04"/>
    <w:rsid w:val="3BBEBB76"/>
    <w:rsid w:val="3BCD4182"/>
    <w:rsid w:val="3BDFC54C"/>
    <w:rsid w:val="3BED5BF7"/>
    <w:rsid w:val="3BEF18AC"/>
    <w:rsid w:val="3BFAE58F"/>
    <w:rsid w:val="3BFB8A4A"/>
    <w:rsid w:val="3BFD25A1"/>
    <w:rsid w:val="3C3D4EC1"/>
    <w:rsid w:val="3CFFE624"/>
    <w:rsid w:val="3D7F0FF1"/>
    <w:rsid w:val="3D8F617E"/>
    <w:rsid w:val="3DAE464A"/>
    <w:rsid w:val="3DAF219E"/>
    <w:rsid w:val="3DBF00CF"/>
    <w:rsid w:val="3DBF1762"/>
    <w:rsid w:val="3DC513DA"/>
    <w:rsid w:val="3DDA2676"/>
    <w:rsid w:val="3DDD9411"/>
    <w:rsid w:val="3DEFDC68"/>
    <w:rsid w:val="3E704B5E"/>
    <w:rsid w:val="3E7F8274"/>
    <w:rsid w:val="3E82221F"/>
    <w:rsid w:val="3EBF5106"/>
    <w:rsid w:val="3ED7491D"/>
    <w:rsid w:val="3EFEC951"/>
    <w:rsid w:val="3F4735B0"/>
    <w:rsid w:val="3F9B3F88"/>
    <w:rsid w:val="3FBB0A95"/>
    <w:rsid w:val="3FBFBB42"/>
    <w:rsid w:val="3FC23A6B"/>
    <w:rsid w:val="3FDFD640"/>
    <w:rsid w:val="3FE56007"/>
    <w:rsid w:val="3FE91F86"/>
    <w:rsid w:val="3FF3E2D4"/>
    <w:rsid w:val="3FF539D6"/>
    <w:rsid w:val="3FF702EC"/>
    <w:rsid w:val="3FFB2A46"/>
    <w:rsid w:val="3FFDD377"/>
    <w:rsid w:val="43133AD0"/>
    <w:rsid w:val="441929EF"/>
    <w:rsid w:val="44A375D0"/>
    <w:rsid w:val="453D7400"/>
    <w:rsid w:val="456E0F11"/>
    <w:rsid w:val="457B10DC"/>
    <w:rsid w:val="459A275E"/>
    <w:rsid w:val="464B3B8F"/>
    <w:rsid w:val="46CF395B"/>
    <w:rsid w:val="46D65DD3"/>
    <w:rsid w:val="46F5B2A0"/>
    <w:rsid w:val="471DC0A0"/>
    <w:rsid w:val="473A27E4"/>
    <w:rsid w:val="47BBEA13"/>
    <w:rsid w:val="47DF055C"/>
    <w:rsid w:val="47FF18C3"/>
    <w:rsid w:val="49D57D17"/>
    <w:rsid w:val="49FE1AB9"/>
    <w:rsid w:val="4A3D3290"/>
    <w:rsid w:val="4AF10597"/>
    <w:rsid w:val="4BBF6268"/>
    <w:rsid w:val="4C3A4969"/>
    <w:rsid w:val="4C3C32E3"/>
    <w:rsid w:val="4D053437"/>
    <w:rsid w:val="4DB72901"/>
    <w:rsid w:val="4DB77481"/>
    <w:rsid w:val="4DBBF3A9"/>
    <w:rsid w:val="4DF284F0"/>
    <w:rsid w:val="4DFD9BC8"/>
    <w:rsid w:val="4E2D4E44"/>
    <w:rsid w:val="4E873FB9"/>
    <w:rsid w:val="4EA63BD9"/>
    <w:rsid w:val="4EBC14F8"/>
    <w:rsid w:val="4ECB1E50"/>
    <w:rsid w:val="4EEA5637"/>
    <w:rsid w:val="4EFAE849"/>
    <w:rsid w:val="4EFE6C90"/>
    <w:rsid w:val="4F75441C"/>
    <w:rsid w:val="4F8F7BCE"/>
    <w:rsid w:val="4FDB62F9"/>
    <w:rsid w:val="4FF610A7"/>
    <w:rsid w:val="4FF7A71D"/>
    <w:rsid w:val="4FFBCC01"/>
    <w:rsid w:val="4FFF2472"/>
    <w:rsid w:val="50DB6309"/>
    <w:rsid w:val="51F46C86"/>
    <w:rsid w:val="520A6EA3"/>
    <w:rsid w:val="527F9C68"/>
    <w:rsid w:val="52843385"/>
    <w:rsid w:val="52D070F3"/>
    <w:rsid w:val="531502EA"/>
    <w:rsid w:val="532F1806"/>
    <w:rsid w:val="53A77D90"/>
    <w:rsid w:val="53BA7F41"/>
    <w:rsid w:val="54E446C4"/>
    <w:rsid w:val="553938D9"/>
    <w:rsid w:val="557E39BA"/>
    <w:rsid w:val="55AF4069"/>
    <w:rsid w:val="55CDA73B"/>
    <w:rsid w:val="55E65170"/>
    <w:rsid w:val="55FD946E"/>
    <w:rsid w:val="568F6EE6"/>
    <w:rsid w:val="56FD7C6B"/>
    <w:rsid w:val="56FFB61A"/>
    <w:rsid w:val="56FFD972"/>
    <w:rsid w:val="575FC900"/>
    <w:rsid w:val="57877F66"/>
    <w:rsid w:val="57BA6B83"/>
    <w:rsid w:val="57BF7AE2"/>
    <w:rsid w:val="57CFB0B5"/>
    <w:rsid w:val="57D3B269"/>
    <w:rsid w:val="57EA002B"/>
    <w:rsid w:val="57EFE955"/>
    <w:rsid w:val="57F1B651"/>
    <w:rsid w:val="57FBF0E3"/>
    <w:rsid w:val="57FCB23D"/>
    <w:rsid w:val="57FD7CCF"/>
    <w:rsid w:val="57FF964B"/>
    <w:rsid w:val="58AF6A34"/>
    <w:rsid w:val="59242E04"/>
    <w:rsid w:val="592A4D1B"/>
    <w:rsid w:val="595DD6AF"/>
    <w:rsid w:val="599B16C8"/>
    <w:rsid w:val="59AB1496"/>
    <w:rsid w:val="59B94B8F"/>
    <w:rsid w:val="59FD892A"/>
    <w:rsid w:val="5A526839"/>
    <w:rsid w:val="5A87E23E"/>
    <w:rsid w:val="5AFC2789"/>
    <w:rsid w:val="5B3EF409"/>
    <w:rsid w:val="5B4F3648"/>
    <w:rsid w:val="5B7FD1B3"/>
    <w:rsid w:val="5BAD27F2"/>
    <w:rsid w:val="5BC70C1F"/>
    <w:rsid w:val="5BE130BB"/>
    <w:rsid w:val="5BFA058F"/>
    <w:rsid w:val="5C2F32FE"/>
    <w:rsid w:val="5C421002"/>
    <w:rsid w:val="5C9D52BC"/>
    <w:rsid w:val="5CD544B5"/>
    <w:rsid w:val="5CFFBCB5"/>
    <w:rsid w:val="5DA9B066"/>
    <w:rsid w:val="5DB7D8C6"/>
    <w:rsid w:val="5DC533A4"/>
    <w:rsid w:val="5DDB68FA"/>
    <w:rsid w:val="5DDCF836"/>
    <w:rsid w:val="5DE81525"/>
    <w:rsid w:val="5DF99388"/>
    <w:rsid w:val="5DFF7B6C"/>
    <w:rsid w:val="5E5E35BA"/>
    <w:rsid w:val="5E7D0E19"/>
    <w:rsid w:val="5E971AA7"/>
    <w:rsid w:val="5E99E814"/>
    <w:rsid w:val="5EC2BC37"/>
    <w:rsid w:val="5ED3EA57"/>
    <w:rsid w:val="5EE743E6"/>
    <w:rsid w:val="5EFFE69F"/>
    <w:rsid w:val="5F0530B9"/>
    <w:rsid w:val="5F0C439F"/>
    <w:rsid w:val="5F661DA2"/>
    <w:rsid w:val="5F7D4B25"/>
    <w:rsid w:val="5F7DA5D8"/>
    <w:rsid w:val="5F7F2822"/>
    <w:rsid w:val="5F7FF660"/>
    <w:rsid w:val="5F93309A"/>
    <w:rsid w:val="5FAE0B6C"/>
    <w:rsid w:val="5FB84973"/>
    <w:rsid w:val="5FBB4781"/>
    <w:rsid w:val="5FBB5BD4"/>
    <w:rsid w:val="5FC34658"/>
    <w:rsid w:val="5FCFA3EA"/>
    <w:rsid w:val="5FCFD631"/>
    <w:rsid w:val="5FD9FED8"/>
    <w:rsid w:val="5FDD731A"/>
    <w:rsid w:val="5FE36A58"/>
    <w:rsid w:val="5FED28D5"/>
    <w:rsid w:val="5FEE7ACC"/>
    <w:rsid w:val="5FF57710"/>
    <w:rsid w:val="5FF65C9D"/>
    <w:rsid w:val="5FF6886E"/>
    <w:rsid w:val="5FF75024"/>
    <w:rsid w:val="5FFD0150"/>
    <w:rsid w:val="5FFF4C45"/>
    <w:rsid w:val="5FFFA7A1"/>
    <w:rsid w:val="61196D7C"/>
    <w:rsid w:val="61CE6E66"/>
    <w:rsid w:val="635F3542"/>
    <w:rsid w:val="638D5E8C"/>
    <w:rsid w:val="63B66B8E"/>
    <w:rsid w:val="63B87997"/>
    <w:rsid w:val="63C47BFC"/>
    <w:rsid w:val="64D07709"/>
    <w:rsid w:val="65667DF7"/>
    <w:rsid w:val="65BC79B0"/>
    <w:rsid w:val="65DDD610"/>
    <w:rsid w:val="65FF5B24"/>
    <w:rsid w:val="660366F5"/>
    <w:rsid w:val="66B77F02"/>
    <w:rsid w:val="670415DF"/>
    <w:rsid w:val="673FA384"/>
    <w:rsid w:val="675B9852"/>
    <w:rsid w:val="676FAD17"/>
    <w:rsid w:val="67BA6CDD"/>
    <w:rsid w:val="67E5ED78"/>
    <w:rsid w:val="67F72DFE"/>
    <w:rsid w:val="67FF23DE"/>
    <w:rsid w:val="68A32B1B"/>
    <w:rsid w:val="68A60904"/>
    <w:rsid w:val="68B135D7"/>
    <w:rsid w:val="68DF9AC9"/>
    <w:rsid w:val="68E31CB9"/>
    <w:rsid w:val="691F0B92"/>
    <w:rsid w:val="697D4817"/>
    <w:rsid w:val="69DABF14"/>
    <w:rsid w:val="69E3339E"/>
    <w:rsid w:val="69EB1750"/>
    <w:rsid w:val="69ED2BC1"/>
    <w:rsid w:val="69F90767"/>
    <w:rsid w:val="6B0356F1"/>
    <w:rsid w:val="6B3F69F0"/>
    <w:rsid w:val="6B575682"/>
    <w:rsid w:val="6BAB3AE4"/>
    <w:rsid w:val="6BB910EE"/>
    <w:rsid w:val="6BBB6A28"/>
    <w:rsid w:val="6BBC4A8D"/>
    <w:rsid w:val="6BCD6421"/>
    <w:rsid w:val="6BD51282"/>
    <w:rsid w:val="6BFAE482"/>
    <w:rsid w:val="6BFFA178"/>
    <w:rsid w:val="6C377C59"/>
    <w:rsid w:val="6C480CE7"/>
    <w:rsid w:val="6C83707A"/>
    <w:rsid w:val="6CC777B6"/>
    <w:rsid w:val="6CFA2E40"/>
    <w:rsid w:val="6D6A4039"/>
    <w:rsid w:val="6D71F920"/>
    <w:rsid w:val="6DAF0D6A"/>
    <w:rsid w:val="6DAF2C03"/>
    <w:rsid w:val="6DB23347"/>
    <w:rsid w:val="6DB7B8F4"/>
    <w:rsid w:val="6DCA5525"/>
    <w:rsid w:val="6DCFEF87"/>
    <w:rsid w:val="6DDF1106"/>
    <w:rsid w:val="6DEF627A"/>
    <w:rsid w:val="6DFB3FC1"/>
    <w:rsid w:val="6DFF2433"/>
    <w:rsid w:val="6E4F2EDB"/>
    <w:rsid w:val="6E7A0DBD"/>
    <w:rsid w:val="6E7D06ED"/>
    <w:rsid w:val="6EA745B6"/>
    <w:rsid w:val="6EBE8E54"/>
    <w:rsid w:val="6EEF029C"/>
    <w:rsid w:val="6EFFB971"/>
    <w:rsid w:val="6F7490B7"/>
    <w:rsid w:val="6F74D735"/>
    <w:rsid w:val="6F7B6370"/>
    <w:rsid w:val="6F8B1332"/>
    <w:rsid w:val="6FD93888"/>
    <w:rsid w:val="6FDD5F20"/>
    <w:rsid w:val="6FEE14A1"/>
    <w:rsid w:val="6FF3D4FE"/>
    <w:rsid w:val="6FFE5B24"/>
    <w:rsid w:val="6FFF09E4"/>
    <w:rsid w:val="6FFF6B4F"/>
    <w:rsid w:val="70A134A0"/>
    <w:rsid w:val="70BC2FC8"/>
    <w:rsid w:val="7109415D"/>
    <w:rsid w:val="710BE7A8"/>
    <w:rsid w:val="71AD6498"/>
    <w:rsid w:val="71D4785A"/>
    <w:rsid w:val="71FFC48D"/>
    <w:rsid w:val="71FFDD23"/>
    <w:rsid w:val="7244338D"/>
    <w:rsid w:val="72FBB189"/>
    <w:rsid w:val="72FF1E2F"/>
    <w:rsid w:val="73062172"/>
    <w:rsid w:val="734E3B4A"/>
    <w:rsid w:val="73BEBC45"/>
    <w:rsid w:val="73FD1666"/>
    <w:rsid w:val="73FFA4B6"/>
    <w:rsid w:val="74237172"/>
    <w:rsid w:val="7431686E"/>
    <w:rsid w:val="74EF189D"/>
    <w:rsid w:val="74FD4492"/>
    <w:rsid w:val="74FF75CB"/>
    <w:rsid w:val="751F234A"/>
    <w:rsid w:val="753F204C"/>
    <w:rsid w:val="756642F2"/>
    <w:rsid w:val="75BBCE22"/>
    <w:rsid w:val="75C0537C"/>
    <w:rsid w:val="75CF0BD6"/>
    <w:rsid w:val="75DA394F"/>
    <w:rsid w:val="75F9F24D"/>
    <w:rsid w:val="75FB6EC5"/>
    <w:rsid w:val="75FB71FC"/>
    <w:rsid w:val="767B49C9"/>
    <w:rsid w:val="768B0958"/>
    <w:rsid w:val="76AF0725"/>
    <w:rsid w:val="76BD3A7F"/>
    <w:rsid w:val="76BE836F"/>
    <w:rsid w:val="76DF073E"/>
    <w:rsid w:val="76F570E4"/>
    <w:rsid w:val="76FB7789"/>
    <w:rsid w:val="76FF2C68"/>
    <w:rsid w:val="772E0EC8"/>
    <w:rsid w:val="77560F25"/>
    <w:rsid w:val="775E7D9D"/>
    <w:rsid w:val="776B73F2"/>
    <w:rsid w:val="7777C505"/>
    <w:rsid w:val="779D45B6"/>
    <w:rsid w:val="77A741F0"/>
    <w:rsid w:val="77B550B4"/>
    <w:rsid w:val="77B75EA0"/>
    <w:rsid w:val="77CDFD45"/>
    <w:rsid w:val="77EFF04F"/>
    <w:rsid w:val="77F1C21A"/>
    <w:rsid w:val="77F706E5"/>
    <w:rsid w:val="77FA19BE"/>
    <w:rsid w:val="77FE6DC5"/>
    <w:rsid w:val="77FE7E86"/>
    <w:rsid w:val="77FF03B2"/>
    <w:rsid w:val="77FF4FB8"/>
    <w:rsid w:val="77FF5578"/>
    <w:rsid w:val="78E3D322"/>
    <w:rsid w:val="79091274"/>
    <w:rsid w:val="79641786"/>
    <w:rsid w:val="79BF3477"/>
    <w:rsid w:val="79DBABDE"/>
    <w:rsid w:val="79FE7A58"/>
    <w:rsid w:val="7A4A7ACC"/>
    <w:rsid w:val="7ACB0194"/>
    <w:rsid w:val="7AF7353B"/>
    <w:rsid w:val="7AFB1437"/>
    <w:rsid w:val="7AFF4509"/>
    <w:rsid w:val="7AFFAB59"/>
    <w:rsid w:val="7AFFC55B"/>
    <w:rsid w:val="7B1E0CDB"/>
    <w:rsid w:val="7B1F96C2"/>
    <w:rsid w:val="7B6D3397"/>
    <w:rsid w:val="7B781CFC"/>
    <w:rsid w:val="7BA3AAC1"/>
    <w:rsid w:val="7BA7B3FE"/>
    <w:rsid w:val="7BEA5437"/>
    <w:rsid w:val="7BF8718A"/>
    <w:rsid w:val="7BFAA3CE"/>
    <w:rsid w:val="7BFAECF5"/>
    <w:rsid w:val="7BFB3CAD"/>
    <w:rsid w:val="7BFD94C7"/>
    <w:rsid w:val="7BFF8E5F"/>
    <w:rsid w:val="7BFFB6C2"/>
    <w:rsid w:val="7C2EB3AA"/>
    <w:rsid w:val="7C7F3E4F"/>
    <w:rsid w:val="7CB52A6B"/>
    <w:rsid w:val="7CD50BDD"/>
    <w:rsid w:val="7CDCE7F5"/>
    <w:rsid w:val="7CEBD051"/>
    <w:rsid w:val="7CFEE9F4"/>
    <w:rsid w:val="7D2F8395"/>
    <w:rsid w:val="7D9CCE13"/>
    <w:rsid w:val="7DB6BD37"/>
    <w:rsid w:val="7DB6D973"/>
    <w:rsid w:val="7DBA0A5B"/>
    <w:rsid w:val="7DDF7E80"/>
    <w:rsid w:val="7DE5DF9A"/>
    <w:rsid w:val="7DEEF773"/>
    <w:rsid w:val="7DEFD59B"/>
    <w:rsid w:val="7DFBFB3E"/>
    <w:rsid w:val="7DFFE8A1"/>
    <w:rsid w:val="7E2FF485"/>
    <w:rsid w:val="7E30056A"/>
    <w:rsid w:val="7E3E3ABA"/>
    <w:rsid w:val="7E4D720C"/>
    <w:rsid w:val="7E563F74"/>
    <w:rsid w:val="7E779CA3"/>
    <w:rsid w:val="7E77CE74"/>
    <w:rsid w:val="7E77E951"/>
    <w:rsid w:val="7E7DF22C"/>
    <w:rsid w:val="7EB71849"/>
    <w:rsid w:val="7EB98103"/>
    <w:rsid w:val="7EBBC63B"/>
    <w:rsid w:val="7EBFCE28"/>
    <w:rsid w:val="7EC70DB9"/>
    <w:rsid w:val="7EDE2555"/>
    <w:rsid w:val="7EDEA22D"/>
    <w:rsid w:val="7EEB633E"/>
    <w:rsid w:val="7EEE408C"/>
    <w:rsid w:val="7EEF3D0C"/>
    <w:rsid w:val="7EF740AF"/>
    <w:rsid w:val="7EF77A7F"/>
    <w:rsid w:val="7EF7A5F6"/>
    <w:rsid w:val="7EFA6FF6"/>
    <w:rsid w:val="7EFBBC20"/>
    <w:rsid w:val="7EFC5701"/>
    <w:rsid w:val="7EFDD0A7"/>
    <w:rsid w:val="7F3BF43A"/>
    <w:rsid w:val="7F5904DA"/>
    <w:rsid w:val="7F64733D"/>
    <w:rsid w:val="7F6480D1"/>
    <w:rsid w:val="7F698392"/>
    <w:rsid w:val="7F6BEB04"/>
    <w:rsid w:val="7F6BF2CC"/>
    <w:rsid w:val="7F6C4687"/>
    <w:rsid w:val="7F6DC397"/>
    <w:rsid w:val="7F6E709B"/>
    <w:rsid w:val="7F6FEB91"/>
    <w:rsid w:val="7F749C51"/>
    <w:rsid w:val="7F7A1163"/>
    <w:rsid w:val="7F7B2B0A"/>
    <w:rsid w:val="7F7E2037"/>
    <w:rsid w:val="7F7F1DDA"/>
    <w:rsid w:val="7F7F8F7D"/>
    <w:rsid w:val="7F991B08"/>
    <w:rsid w:val="7F9D4191"/>
    <w:rsid w:val="7FA2750C"/>
    <w:rsid w:val="7FAA7EA3"/>
    <w:rsid w:val="7FACA207"/>
    <w:rsid w:val="7FB70DE0"/>
    <w:rsid w:val="7FBB9EEF"/>
    <w:rsid w:val="7FBD800D"/>
    <w:rsid w:val="7FBEE298"/>
    <w:rsid w:val="7FBF6679"/>
    <w:rsid w:val="7FBFE4B6"/>
    <w:rsid w:val="7FC1EDFB"/>
    <w:rsid w:val="7FC6FE5D"/>
    <w:rsid w:val="7FC879FB"/>
    <w:rsid w:val="7FCBD932"/>
    <w:rsid w:val="7FCD2103"/>
    <w:rsid w:val="7FD3336F"/>
    <w:rsid w:val="7FD73A70"/>
    <w:rsid w:val="7FD8C382"/>
    <w:rsid w:val="7FDB06D6"/>
    <w:rsid w:val="7FDB1963"/>
    <w:rsid w:val="7FDB2C96"/>
    <w:rsid w:val="7FDBED3E"/>
    <w:rsid w:val="7FDDA53E"/>
    <w:rsid w:val="7FDE0882"/>
    <w:rsid w:val="7FDEEF2C"/>
    <w:rsid w:val="7FDF7EF9"/>
    <w:rsid w:val="7FE1D8BE"/>
    <w:rsid w:val="7FE47216"/>
    <w:rsid w:val="7FEA8224"/>
    <w:rsid w:val="7FEBDD07"/>
    <w:rsid w:val="7FED5699"/>
    <w:rsid w:val="7FEDA913"/>
    <w:rsid w:val="7FEEE4A4"/>
    <w:rsid w:val="7FEF2A1F"/>
    <w:rsid w:val="7FEF5212"/>
    <w:rsid w:val="7FEFE41C"/>
    <w:rsid w:val="7FEFFAA1"/>
    <w:rsid w:val="7FEFFE8A"/>
    <w:rsid w:val="7FF02CE2"/>
    <w:rsid w:val="7FF38DFD"/>
    <w:rsid w:val="7FF77FA6"/>
    <w:rsid w:val="7FF95D5B"/>
    <w:rsid w:val="7FFBAEA1"/>
    <w:rsid w:val="7FFBFCAC"/>
    <w:rsid w:val="7FFC1905"/>
    <w:rsid w:val="7FFF1311"/>
    <w:rsid w:val="7FFF22CF"/>
    <w:rsid w:val="7FFF3D8F"/>
    <w:rsid w:val="7FFF4122"/>
    <w:rsid w:val="7FFF8D8E"/>
    <w:rsid w:val="7FFFCADE"/>
    <w:rsid w:val="7FFFFFC1"/>
    <w:rsid w:val="83DE17D0"/>
    <w:rsid w:val="89F2D075"/>
    <w:rsid w:val="8B7CF12D"/>
    <w:rsid w:val="8D74CD34"/>
    <w:rsid w:val="8F3FFCE0"/>
    <w:rsid w:val="8FEE1CF2"/>
    <w:rsid w:val="8FFCB3EB"/>
    <w:rsid w:val="934F907E"/>
    <w:rsid w:val="94D168B6"/>
    <w:rsid w:val="976BF296"/>
    <w:rsid w:val="97A98DB8"/>
    <w:rsid w:val="99B634D8"/>
    <w:rsid w:val="99D7A6AC"/>
    <w:rsid w:val="99DF589D"/>
    <w:rsid w:val="9A460378"/>
    <w:rsid w:val="9B5D42E7"/>
    <w:rsid w:val="9CEBC1BB"/>
    <w:rsid w:val="9D097AA2"/>
    <w:rsid w:val="9D8FBF8A"/>
    <w:rsid w:val="9DEF46DF"/>
    <w:rsid w:val="9E3FD087"/>
    <w:rsid w:val="9E6794A9"/>
    <w:rsid w:val="9EBFCF7A"/>
    <w:rsid w:val="9FBB5A84"/>
    <w:rsid w:val="9FDE7481"/>
    <w:rsid w:val="9FF29D5A"/>
    <w:rsid w:val="9FF55B66"/>
    <w:rsid w:val="9FFF9913"/>
    <w:rsid w:val="9FFFA06F"/>
    <w:rsid w:val="A0FC88FE"/>
    <w:rsid w:val="A7DF1E05"/>
    <w:rsid w:val="AA765B3B"/>
    <w:rsid w:val="AB5FF87E"/>
    <w:rsid w:val="AB670B86"/>
    <w:rsid w:val="AB7B8E2B"/>
    <w:rsid w:val="ABAF0875"/>
    <w:rsid w:val="ACD7841F"/>
    <w:rsid w:val="ACF2E2F6"/>
    <w:rsid w:val="ACF92E7A"/>
    <w:rsid w:val="ACFF59A0"/>
    <w:rsid w:val="ADF984DD"/>
    <w:rsid w:val="ADFE5F8A"/>
    <w:rsid w:val="ADFFCA40"/>
    <w:rsid w:val="AE7BF882"/>
    <w:rsid w:val="AEF71D11"/>
    <w:rsid w:val="AEFF4D6B"/>
    <w:rsid w:val="AF4F473C"/>
    <w:rsid w:val="AF5A4EC1"/>
    <w:rsid w:val="AF7E31E2"/>
    <w:rsid w:val="AF7F067E"/>
    <w:rsid w:val="AFB156CE"/>
    <w:rsid w:val="AFBB34B3"/>
    <w:rsid w:val="AFE7DE16"/>
    <w:rsid w:val="AFF95ACE"/>
    <w:rsid w:val="B19B60DE"/>
    <w:rsid w:val="B2FE159B"/>
    <w:rsid w:val="B2FF0818"/>
    <w:rsid w:val="B3F3553B"/>
    <w:rsid w:val="B3FD0637"/>
    <w:rsid w:val="B5555C3C"/>
    <w:rsid w:val="B56FB164"/>
    <w:rsid w:val="B5DDC185"/>
    <w:rsid w:val="B5DECFF6"/>
    <w:rsid w:val="B679E092"/>
    <w:rsid w:val="B67A0024"/>
    <w:rsid w:val="B67C1114"/>
    <w:rsid w:val="B77BF4F2"/>
    <w:rsid w:val="B7AA2FC9"/>
    <w:rsid w:val="B7AF09C8"/>
    <w:rsid w:val="B7B73C8B"/>
    <w:rsid w:val="B7DFE935"/>
    <w:rsid w:val="B7EF4507"/>
    <w:rsid w:val="B7FB64F1"/>
    <w:rsid w:val="B7FD43DA"/>
    <w:rsid w:val="B9FFFDFD"/>
    <w:rsid w:val="BA7DFEDD"/>
    <w:rsid w:val="BAB7B089"/>
    <w:rsid w:val="BAB7C4D0"/>
    <w:rsid w:val="BABF4A7B"/>
    <w:rsid w:val="BAFB408C"/>
    <w:rsid w:val="BAFBF91E"/>
    <w:rsid w:val="BBBBFE96"/>
    <w:rsid w:val="BBD613F4"/>
    <w:rsid w:val="BC6739BB"/>
    <w:rsid w:val="BC7F6206"/>
    <w:rsid w:val="BCF33B52"/>
    <w:rsid w:val="BD758C2C"/>
    <w:rsid w:val="BDD68027"/>
    <w:rsid w:val="BDEF2A36"/>
    <w:rsid w:val="BDFFE4DF"/>
    <w:rsid w:val="BE9FBEA0"/>
    <w:rsid w:val="BEAAEF7B"/>
    <w:rsid w:val="BEBFEAFB"/>
    <w:rsid w:val="BEFA1BDB"/>
    <w:rsid w:val="BEFF3AC9"/>
    <w:rsid w:val="BF171DAF"/>
    <w:rsid w:val="BF2FB6BE"/>
    <w:rsid w:val="BF6F6817"/>
    <w:rsid w:val="BF783E99"/>
    <w:rsid w:val="BF7F3786"/>
    <w:rsid w:val="BF7FEC40"/>
    <w:rsid w:val="BFA79804"/>
    <w:rsid w:val="BFB3A8B0"/>
    <w:rsid w:val="BFBC1942"/>
    <w:rsid w:val="BFBD72C2"/>
    <w:rsid w:val="BFBFE59E"/>
    <w:rsid w:val="BFDB5461"/>
    <w:rsid w:val="BFDCD862"/>
    <w:rsid w:val="BFE987E7"/>
    <w:rsid w:val="BFEF0C5C"/>
    <w:rsid w:val="BFEFF946"/>
    <w:rsid w:val="BFF2683D"/>
    <w:rsid w:val="BFF3EF83"/>
    <w:rsid w:val="BFFB2EB2"/>
    <w:rsid w:val="C56776B1"/>
    <w:rsid w:val="C5E9C842"/>
    <w:rsid w:val="C62B1611"/>
    <w:rsid w:val="C72E27C7"/>
    <w:rsid w:val="C7E9AE4F"/>
    <w:rsid w:val="C9FF76F1"/>
    <w:rsid w:val="CBB5D7D4"/>
    <w:rsid w:val="CBEE6050"/>
    <w:rsid w:val="CD33279E"/>
    <w:rsid w:val="CDB6C818"/>
    <w:rsid w:val="CDD71004"/>
    <w:rsid w:val="CE7E1753"/>
    <w:rsid w:val="CEFB7AE0"/>
    <w:rsid w:val="CF4B2DBF"/>
    <w:rsid w:val="CFFF2D86"/>
    <w:rsid w:val="CFFF6345"/>
    <w:rsid w:val="CFFFB487"/>
    <w:rsid w:val="D0FFF47B"/>
    <w:rsid w:val="D18FBCA2"/>
    <w:rsid w:val="D2424E19"/>
    <w:rsid w:val="D2F2E8A0"/>
    <w:rsid w:val="D3BFA577"/>
    <w:rsid w:val="D497FCBB"/>
    <w:rsid w:val="D4FB7A08"/>
    <w:rsid w:val="D56B0E33"/>
    <w:rsid w:val="D5D324E1"/>
    <w:rsid w:val="D5F7E767"/>
    <w:rsid w:val="D5FB362C"/>
    <w:rsid w:val="D74F742A"/>
    <w:rsid w:val="D76E21BB"/>
    <w:rsid w:val="D76F9BBA"/>
    <w:rsid w:val="D7794A3D"/>
    <w:rsid w:val="D7BF9EE0"/>
    <w:rsid w:val="D7D46557"/>
    <w:rsid w:val="D7DBE4F3"/>
    <w:rsid w:val="D7DFC458"/>
    <w:rsid w:val="D7EC5132"/>
    <w:rsid w:val="D7FEE4FF"/>
    <w:rsid w:val="D7FFD58C"/>
    <w:rsid w:val="DACF70AA"/>
    <w:rsid w:val="DADD3DD1"/>
    <w:rsid w:val="DAF7B5D4"/>
    <w:rsid w:val="DAF899B9"/>
    <w:rsid w:val="DB5D2AEA"/>
    <w:rsid w:val="DB6FC6CE"/>
    <w:rsid w:val="DB7BA9F7"/>
    <w:rsid w:val="DB7E9620"/>
    <w:rsid w:val="DBED78F3"/>
    <w:rsid w:val="DBFCA8F9"/>
    <w:rsid w:val="DBFD8E83"/>
    <w:rsid w:val="DBFF0E0D"/>
    <w:rsid w:val="DCDFD5DB"/>
    <w:rsid w:val="DCFDAB34"/>
    <w:rsid w:val="DD7FCA4A"/>
    <w:rsid w:val="DDE66E84"/>
    <w:rsid w:val="DDE7AD85"/>
    <w:rsid w:val="DDEF33FF"/>
    <w:rsid w:val="DDFA8B3F"/>
    <w:rsid w:val="DDFB693F"/>
    <w:rsid w:val="DDFFB777"/>
    <w:rsid w:val="DEAF8D73"/>
    <w:rsid w:val="DEDBBC3D"/>
    <w:rsid w:val="DEF7FC38"/>
    <w:rsid w:val="DEF99A6C"/>
    <w:rsid w:val="DF3ECF71"/>
    <w:rsid w:val="DF3F6149"/>
    <w:rsid w:val="DF6F1608"/>
    <w:rsid w:val="DF7E0DFB"/>
    <w:rsid w:val="DF921CE4"/>
    <w:rsid w:val="DFA70889"/>
    <w:rsid w:val="DFAF05EA"/>
    <w:rsid w:val="DFB6A026"/>
    <w:rsid w:val="DFC7A4DF"/>
    <w:rsid w:val="DFD94055"/>
    <w:rsid w:val="DFDB7448"/>
    <w:rsid w:val="DFDBD74C"/>
    <w:rsid w:val="DFDE31AD"/>
    <w:rsid w:val="DFED81CE"/>
    <w:rsid w:val="DFEF5936"/>
    <w:rsid w:val="DFEF6B77"/>
    <w:rsid w:val="DFF3E84A"/>
    <w:rsid w:val="DFF600C8"/>
    <w:rsid w:val="DFF6A6CB"/>
    <w:rsid w:val="DFF7BD8B"/>
    <w:rsid w:val="DFFB4432"/>
    <w:rsid w:val="DFFE5843"/>
    <w:rsid w:val="DFFE61FD"/>
    <w:rsid w:val="DFFF25D3"/>
    <w:rsid w:val="DFFFA968"/>
    <w:rsid w:val="E0F1C460"/>
    <w:rsid w:val="E3EFDF61"/>
    <w:rsid w:val="E4EFC922"/>
    <w:rsid w:val="E5EED98F"/>
    <w:rsid w:val="E5F79DE7"/>
    <w:rsid w:val="E5FFB6D3"/>
    <w:rsid w:val="E63FAFA2"/>
    <w:rsid w:val="E6EFF195"/>
    <w:rsid w:val="E6FF1BDC"/>
    <w:rsid w:val="E75F0A09"/>
    <w:rsid w:val="E767FCD1"/>
    <w:rsid w:val="E76F4992"/>
    <w:rsid w:val="E77DCEAA"/>
    <w:rsid w:val="E7FB571D"/>
    <w:rsid w:val="E7FC4420"/>
    <w:rsid w:val="E7FFEA21"/>
    <w:rsid w:val="E8BF3B69"/>
    <w:rsid w:val="E8FB7815"/>
    <w:rsid w:val="E977F016"/>
    <w:rsid w:val="E9DFCFD7"/>
    <w:rsid w:val="E9FB4EE9"/>
    <w:rsid w:val="E9FE4580"/>
    <w:rsid w:val="EAFACA4A"/>
    <w:rsid w:val="EAFBC43B"/>
    <w:rsid w:val="EB7BAAAB"/>
    <w:rsid w:val="EBDE5AB3"/>
    <w:rsid w:val="EBE13C45"/>
    <w:rsid w:val="EBFF8AB1"/>
    <w:rsid w:val="ECF54641"/>
    <w:rsid w:val="EDDB142F"/>
    <w:rsid w:val="EDFB7705"/>
    <w:rsid w:val="EDFBAA2D"/>
    <w:rsid w:val="EDFD83C4"/>
    <w:rsid w:val="EDFDCC5A"/>
    <w:rsid w:val="EDFEFB91"/>
    <w:rsid w:val="EE79E5D6"/>
    <w:rsid w:val="EEA5BA22"/>
    <w:rsid w:val="EEDB8ADA"/>
    <w:rsid w:val="EEDF003A"/>
    <w:rsid w:val="EEDF3B3E"/>
    <w:rsid w:val="EEE79E7F"/>
    <w:rsid w:val="EEEE1524"/>
    <w:rsid w:val="EEFE91B8"/>
    <w:rsid w:val="EF162272"/>
    <w:rsid w:val="EF46578B"/>
    <w:rsid w:val="EF570ECA"/>
    <w:rsid w:val="EF67186B"/>
    <w:rsid w:val="EF78F159"/>
    <w:rsid w:val="EF7BD338"/>
    <w:rsid w:val="EF9EE35D"/>
    <w:rsid w:val="EF9EF13D"/>
    <w:rsid w:val="EF9F53A4"/>
    <w:rsid w:val="EFB9E617"/>
    <w:rsid w:val="EFBF1DC8"/>
    <w:rsid w:val="EFBF943B"/>
    <w:rsid w:val="EFBFAC12"/>
    <w:rsid w:val="EFD5CDAE"/>
    <w:rsid w:val="EFDAD9CD"/>
    <w:rsid w:val="EFDEACBB"/>
    <w:rsid w:val="EFDF0A5E"/>
    <w:rsid w:val="EFDF110D"/>
    <w:rsid w:val="EFFD1F8B"/>
    <w:rsid w:val="EFFD50F7"/>
    <w:rsid w:val="EFFFADCA"/>
    <w:rsid w:val="EFFFB734"/>
    <w:rsid w:val="EFFFD980"/>
    <w:rsid w:val="F1DBC678"/>
    <w:rsid w:val="F1EF340D"/>
    <w:rsid w:val="F1FB9981"/>
    <w:rsid w:val="F1FF64C5"/>
    <w:rsid w:val="F2B56E5E"/>
    <w:rsid w:val="F2FFB1CC"/>
    <w:rsid w:val="F39F9662"/>
    <w:rsid w:val="F3E67BF7"/>
    <w:rsid w:val="F3FD5D73"/>
    <w:rsid w:val="F4DB9181"/>
    <w:rsid w:val="F4FB7E2A"/>
    <w:rsid w:val="F4FFDACC"/>
    <w:rsid w:val="F57C6915"/>
    <w:rsid w:val="F5FD27E8"/>
    <w:rsid w:val="F6EB4FA3"/>
    <w:rsid w:val="F6ECEE5D"/>
    <w:rsid w:val="F6F3DD9B"/>
    <w:rsid w:val="F6FEB369"/>
    <w:rsid w:val="F735AE5C"/>
    <w:rsid w:val="F73EF2DD"/>
    <w:rsid w:val="F7662FA6"/>
    <w:rsid w:val="F76796CA"/>
    <w:rsid w:val="F76D2D68"/>
    <w:rsid w:val="F776E4AA"/>
    <w:rsid w:val="F7775C35"/>
    <w:rsid w:val="F77F1B7C"/>
    <w:rsid w:val="F77FF309"/>
    <w:rsid w:val="F78BF3DE"/>
    <w:rsid w:val="F79CD75D"/>
    <w:rsid w:val="F7AD1A6C"/>
    <w:rsid w:val="F7AFD8A1"/>
    <w:rsid w:val="F7B461AF"/>
    <w:rsid w:val="F7CF25BD"/>
    <w:rsid w:val="F7D5F018"/>
    <w:rsid w:val="F7ED26E9"/>
    <w:rsid w:val="F7EFBE94"/>
    <w:rsid w:val="F7F69157"/>
    <w:rsid w:val="F7FB5C9D"/>
    <w:rsid w:val="F7FFC4F2"/>
    <w:rsid w:val="F7FFEB8D"/>
    <w:rsid w:val="F8FECFFC"/>
    <w:rsid w:val="F95B6644"/>
    <w:rsid w:val="F96F3EF6"/>
    <w:rsid w:val="F9794BC7"/>
    <w:rsid w:val="F97BEA5B"/>
    <w:rsid w:val="F97F13D7"/>
    <w:rsid w:val="F9D7CF5F"/>
    <w:rsid w:val="F9EB63B4"/>
    <w:rsid w:val="F9EEE6F9"/>
    <w:rsid w:val="F9F3C016"/>
    <w:rsid w:val="F9F746B9"/>
    <w:rsid w:val="F9FF9401"/>
    <w:rsid w:val="F9FF96B9"/>
    <w:rsid w:val="F9FF9739"/>
    <w:rsid w:val="FA3CD87C"/>
    <w:rsid w:val="FA7B321B"/>
    <w:rsid w:val="FADCE7C5"/>
    <w:rsid w:val="FAF91BDF"/>
    <w:rsid w:val="FB2EBE5E"/>
    <w:rsid w:val="FB3B5BA4"/>
    <w:rsid w:val="FB5F5F0E"/>
    <w:rsid w:val="FB5FDA83"/>
    <w:rsid w:val="FB66EFDD"/>
    <w:rsid w:val="FB7EA5E7"/>
    <w:rsid w:val="FB7F97A3"/>
    <w:rsid w:val="FB9CC9A6"/>
    <w:rsid w:val="FBA14793"/>
    <w:rsid w:val="FBAF01D3"/>
    <w:rsid w:val="FBBD69D0"/>
    <w:rsid w:val="FBCFC429"/>
    <w:rsid w:val="FBCFFF49"/>
    <w:rsid w:val="FBD94279"/>
    <w:rsid w:val="FBF448D8"/>
    <w:rsid w:val="FBF56E75"/>
    <w:rsid w:val="FBF6A7AF"/>
    <w:rsid w:val="FBFB00BE"/>
    <w:rsid w:val="FBFD035D"/>
    <w:rsid w:val="FBFF585C"/>
    <w:rsid w:val="FBFFC85A"/>
    <w:rsid w:val="FC4A30B2"/>
    <w:rsid w:val="FC5DCEE2"/>
    <w:rsid w:val="FC9F8AC8"/>
    <w:rsid w:val="FCAFB55E"/>
    <w:rsid w:val="FCBD54BE"/>
    <w:rsid w:val="FCE937D4"/>
    <w:rsid w:val="FCFECF9A"/>
    <w:rsid w:val="FCFEE630"/>
    <w:rsid w:val="FCFF0B45"/>
    <w:rsid w:val="FD5FC539"/>
    <w:rsid w:val="FD5FE0EB"/>
    <w:rsid w:val="FD635ECA"/>
    <w:rsid w:val="FD6F66C0"/>
    <w:rsid w:val="FD7F3D0D"/>
    <w:rsid w:val="FDA467AB"/>
    <w:rsid w:val="FDBB3CFE"/>
    <w:rsid w:val="FDBD5D27"/>
    <w:rsid w:val="FDCDA5DC"/>
    <w:rsid w:val="FDDF8AF5"/>
    <w:rsid w:val="FDDF946D"/>
    <w:rsid w:val="FDEDAD31"/>
    <w:rsid w:val="FDFEC423"/>
    <w:rsid w:val="FDFF2113"/>
    <w:rsid w:val="FDFF2FFC"/>
    <w:rsid w:val="FE3F6060"/>
    <w:rsid w:val="FE5CCEDA"/>
    <w:rsid w:val="FE7BF23F"/>
    <w:rsid w:val="FE7F9A0E"/>
    <w:rsid w:val="FE9FBCDF"/>
    <w:rsid w:val="FEA72AAC"/>
    <w:rsid w:val="FEAEB1B6"/>
    <w:rsid w:val="FEB99F16"/>
    <w:rsid w:val="FEBFCAB4"/>
    <w:rsid w:val="FED6C315"/>
    <w:rsid w:val="FED70E28"/>
    <w:rsid w:val="FEE77523"/>
    <w:rsid w:val="FEEC93A8"/>
    <w:rsid w:val="FEFBA423"/>
    <w:rsid w:val="FEFBF198"/>
    <w:rsid w:val="FEFE6EA2"/>
    <w:rsid w:val="FEFF739C"/>
    <w:rsid w:val="FEFFB7C3"/>
    <w:rsid w:val="FEFFF441"/>
    <w:rsid w:val="FF365E2F"/>
    <w:rsid w:val="FF3CD34D"/>
    <w:rsid w:val="FF5A50F6"/>
    <w:rsid w:val="FF5D7DB7"/>
    <w:rsid w:val="FF5FB7F1"/>
    <w:rsid w:val="FF77823B"/>
    <w:rsid w:val="FF7B3E79"/>
    <w:rsid w:val="FF7D3A28"/>
    <w:rsid w:val="FF7DC4C6"/>
    <w:rsid w:val="FF7F36C2"/>
    <w:rsid w:val="FF961981"/>
    <w:rsid w:val="FF9FE0B0"/>
    <w:rsid w:val="FFA6A385"/>
    <w:rsid w:val="FFAB9864"/>
    <w:rsid w:val="FFAD7445"/>
    <w:rsid w:val="FFAF9C5F"/>
    <w:rsid w:val="FFAFE745"/>
    <w:rsid w:val="FFAFF850"/>
    <w:rsid w:val="FFB99127"/>
    <w:rsid w:val="FFBB62C1"/>
    <w:rsid w:val="FFBD0967"/>
    <w:rsid w:val="FFBD3470"/>
    <w:rsid w:val="FFC68FD3"/>
    <w:rsid w:val="FFCBDF0B"/>
    <w:rsid w:val="FFCBFE61"/>
    <w:rsid w:val="FFCF4CFE"/>
    <w:rsid w:val="FFCF7B95"/>
    <w:rsid w:val="FFCFB37E"/>
    <w:rsid w:val="FFD26B94"/>
    <w:rsid w:val="FFD9D4FD"/>
    <w:rsid w:val="FFDE4677"/>
    <w:rsid w:val="FFE60C49"/>
    <w:rsid w:val="FFE6B19B"/>
    <w:rsid w:val="FFECCD31"/>
    <w:rsid w:val="FFED4102"/>
    <w:rsid w:val="FFEDC2FF"/>
    <w:rsid w:val="FFEE8FDD"/>
    <w:rsid w:val="FFEED18E"/>
    <w:rsid w:val="FFEF42BD"/>
    <w:rsid w:val="FFF3CFFC"/>
    <w:rsid w:val="FFF4C97F"/>
    <w:rsid w:val="FFF7BCF3"/>
    <w:rsid w:val="FFFB5778"/>
    <w:rsid w:val="FFFB8193"/>
    <w:rsid w:val="FFFC7CD7"/>
    <w:rsid w:val="FFFF3464"/>
    <w:rsid w:val="FFFF4AAC"/>
    <w:rsid w:val="FFFFD9AB"/>
    <w:rsid w:val="FFFFF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BodyText"/>
    <w:basedOn w:val="1"/>
    <w:autoRedefine/>
    <w:qFormat/>
    <w:uiPriority w:val="0"/>
    <w:pPr>
      <w:spacing w:after="120"/>
    </w:pPr>
  </w:style>
  <w:style w:type="paragraph" w:styleId="3">
    <w:name w:val="Body Text Indent"/>
    <w:basedOn w:val="1"/>
    <w:qFormat/>
    <w:uiPriority w:val="0"/>
    <w:pPr>
      <w:spacing w:after="120" w:afterLines="0" w:afterAutospacing="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Body Text First Indent 2"/>
    <w:basedOn w:val="3"/>
    <w:qFormat/>
    <w:uiPriority w:val="0"/>
    <w:pPr>
      <w:ind w:firstLine="420" w:firstLineChars="200"/>
    </w:p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4.png"/><Relationship Id="rId17" Type="http://schemas.openxmlformats.org/officeDocument/2006/relationships/image" Target="media/image13.jpeg"/><Relationship Id="rId16" Type="http://schemas.openxmlformats.org/officeDocument/2006/relationships/image" Target="media/image12.jpeg"/><Relationship Id="rId15" Type="http://schemas.openxmlformats.org/officeDocument/2006/relationships/image" Target="media/image11.jpeg"/><Relationship Id="rId14" Type="http://schemas.openxmlformats.org/officeDocument/2006/relationships/image" Target="media/image10.jpeg"/><Relationship Id="rId13" Type="http://schemas.openxmlformats.org/officeDocument/2006/relationships/image" Target="media/image9.jpeg"/><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604</Words>
  <Characters>645</Characters>
  <Lines>0</Lines>
  <Paragraphs>0</Paragraphs>
  <TotalTime>9</TotalTime>
  <ScaleCrop>false</ScaleCrop>
  <LinksUpToDate>false</LinksUpToDate>
  <CharactersWithSpaces>652</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2022-08-14T11:12:00Z</dcterms:created>
  <dc:creator>Administrator</dc:creator>
  <cp:lastModifiedBy>greatwall</cp:lastModifiedBy>
  <cp:lastPrinted>2023-09-07T02:27:00Z</cp:lastPrinted>
  <dcterms:modified xsi:type="dcterms:W3CDTF">2025-10-14T16:18:58Z</dcterms:modified>
  <dc:title>配套排水工程验收申报所需材料及要求</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422E59FC959F4774A220DA3637E1A5DA</vt:lpwstr>
  </property>
  <property fmtid="{D5CDD505-2E9C-101B-9397-08002B2CF9AE}" pid="4" name="KSOTemplateDocerSaveRecord">
    <vt:lpwstr>eyJoZGlkIjoiM2JhNGMxOWU2ZjdhMWJjMzFmNjExZDhmMjAzMTU1MzUiLCJ1c2VySWQiOiI0ODc0MzMzNzYifQ==</vt:lpwstr>
  </property>
</Properties>
</file>