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F" w:rsidRDefault="00115B2C">
      <w:pPr>
        <w:spacing w:line="560" w:lineRule="exact"/>
        <w:rPr>
          <w:rFonts w:ascii="黑体" w:eastAsia="黑体" w:hAnsi="黑体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66231F" w:rsidRDefault="00115B2C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绿色建材采信</w:t>
      </w:r>
      <w:r w:rsidR="00C264E0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应用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申报表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556"/>
        <w:gridCol w:w="2072"/>
        <w:gridCol w:w="3069"/>
      </w:tblGrid>
      <w:tr w:rsidR="0066231F">
        <w:trPr>
          <w:trHeight w:val="676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cs="黑体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申报单位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黑体"/>
                <w:i/>
                <w:iCs/>
                <w:szCs w:val="21"/>
              </w:rPr>
            </w:pPr>
            <w:r>
              <w:rPr>
                <w:rFonts w:ascii="仿宋_GB2312" w:hAnsi="仿宋" w:hint="eastAsia"/>
                <w:sz w:val="24"/>
              </w:rPr>
              <w:t>（公章）</w:t>
            </w:r>
          </w:p>
        </w:tc>
      </w:tr>
      <w:tr w:rsidR="0066231F">
        <w:trPr>
          <w:trHeight w:val="601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联系人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通讯地址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</w:tr>
      <w:tr w:rsidR="0066231F">
        <w:trPr>
          <w:trHeight w:val="601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手机号码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电子邮箱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</w:tr>
      <w:tr w:rsidR="0066231F">
        <w:trPr>
          <w:trHeight w:val="725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产品名称及单位内部编号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color w:val="0000FF"/>
                <w:sz w:val="24"/>
              </w:rPr>
            </w:pPr>
          </w:p>
        </w:tc>
      </w:tr>
      <w:tr w:rsidR="0066231F">
        <w:trPr>
          <w:trHeight w:val="1763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《绿色建筑和绿色建材政府采购需求标准》中所属分类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color w:val="0000FF"/>
                <w:sz w:val="24"/>
              </w:rPr>
            </w:pPr>
          </w:p>
        </w:tc>
      </w:tr>
      <w:tr w:rsidR="0066231F">
        <w:trPr>
          <w:trHeight w:val="118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产品简介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31F" w:rsidRDefault="00115B2C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</w:t>
            </w:r>
            <w:r>
              <w:rPr>
                <w:rFonts w:ascii="仿宋_GB2312" w:hAnsi="仿宋"/>
                <w:sz w:val="24"/>
              </w:rPr>
              <w:t>简述</w:t>
            </w:r>
            <w:r>
              <w:rPr>
                <w:rFonts w:ascii="仿宋_GB2312" w:hAnsi="仿宋" w:hint="eastAsia"/>
                <w:sz w:val="24"/>
              </w:rPr>
              <w:t>产品</w:t>
            </w:r>
            <w:r>
              <w:rPr>
                <w:rFonts w:ascii="仿宋_GB2312" w:hAnsi="仿宋"/>
                <w:sz w:val="24"/>
              </w:rPr>
              <w:t>技术原理</w:t>
            </w:r>
            <w:r>
              <w:rPr>
                <w:rFonts w:ascii="仿宋_GB2312" w:hAnsi="仿宋" w:hint="eastAsia"/>
                <w:sz w:val="24"/>
              </w:rPr>
              <w:t>、</w:t>
            </w:r>
            <w:r>
              <w:rPr>
                <w:rFonts w:ascii="仿宋_GB2312" w:hAnsi="仿宋"/>
                <w:sz w:val="24"/>
              </w:rPr>
              <w:t>主要性能指标</w:t>
            </w:r>
            <w:r>
              <w:rPr>
                <w:rFonts w:ascii="仿宋_GB2312" w:hAnsi="仿宋" w:hint="eastAsia"/>
                <w:sz w:val="24"/>
              </w:rPr>
              <w:t>，以及投资、经济指标）</w:t>
            </w:r>
          </w:p>
          <w:p w:rsidR="0066231F" w:rsidRDefault="0066231F">
            <w:pPr>
              <w:adjustRightInd w:val="0"/>
              <w:snapToGrid w:val="0"/>
              <w:spacing w:line="560" w:lineRule="exact"/>
              <w:rPr>
                <w:rFonts w:ascii="仿宋_GB2312" w:hAnsi="仿宋"/>
                <w:szCs w:val="32"/>
              </w:rPr>
            </w:pPr>
          </w:p>
        </w:tc>
      </w:tr>
      <w:tr w:rsidR="0066231F">
        <w:trPr>
          <w:trHeight w:val="901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/>
                <w:sz w:val="24"/>
              </w:rPr>
              <w:t>适用范围及条件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 w:rsidP="00C264E0">
            <w:pPr>
              <w:adjustRightInd w:val="0"/>
              <w:snapToGrid w:val="0"/>
              <w:spacing w:beforeLines="50" w:line="560" w:lineRule="exact"/>
              <w:jc w:val="left"/>
              <w:rPr>
                <w:rFonts w:ascii="仿宋_GB2312" w:hAnsi="仿宋"/>
                <w:szCs w:val="32"/>
                <w:highlight w:val="yellow"/>
              </w:rPr>
            </w:pPr>
          </w:p>
        </w:tc>
      </w:tr>
      <w:tr w:rsidR="0066231F">
        <w:trPr>
          <w:trHeight w:val="989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获得的绿色建材认证证书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 w:rsidP="00C264E0">
            <w:pPr>
              <w:adjustRightInd w:val="0"/>
              <w:snapToGrid w:val="0"/>
              <w:spacing w:beforeLines="50" w:line="560" w:lineRule="exact"/>
              <w:jc w:val="left"/>
              <w:rPr>
                <w:rFonts w:ascii="仿宋_GB2312" w:hAnsi="仿宋"/>
                <w:szCs w:val="32"/>
              </w:rPr>
            </w:pPr>
          </w:p>
        </w:tc>
      </w:tr>
      <w:tr w:rsidR="0066231F">
        <w:trPr>
          <w:trHeight w:val="901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/>
                <w:sz w:val="24"/>
              </w:rPr>
              <w:t>应用</w:t>
            </w:r>
            <w:r>
              <w:rPr>
                <w:rFonts w:ascii="仿宋_GB2312" w:hAnsi="仿宋_GB2312" w:cs="仿宋_GB2312" w:hint="eastAsia"/>
                <w:sz w:val="24"/>
              </w:rPr>
              <w:t>技术</w:t>
            </w:r>
            <w:r>
              <w:rPr>
                <w:rFonts w:ascii="仿宋_GB2312" w:hAnsi="仿宋_GB2312" w:cs="仿宋_GB2312"/>
                <w:sz w:val="24"/>
              </w:rPr>
              <w:t>要点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66231F" w:rsidP="00C264E0">
            <w:pPr>
              <w:adjustRightInd w:val="0"/>
              <w:snapToGrid w:val="0"/>
              <w:spacing w:beforeLines="50" w:line="560" w:lineRule="exact"/>
              <w:rPr>
                <w:rFonts w:ascii="仿宋_GB2312" w:hAnsi="仿宋"/>
                <w:szCs w:val="32"/>
              </w:rPr>
            </w:pPr>
          </w:p>
        </w:tc>
      </w:tr>
      <w:tr w:rsidR="0066231F" w:rsidTr="00C264E0">
        <w:trPr>
          <w:trHeight w:val="2068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/>
                <w:sz w:val="24"/>
              </w:rPr>
              <w:t>实际应用情况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31F" w:rsidRDefault="00115B2C">
            <w:pPr>
              <w:adjustRightInd w:val="0"/>
              <w:snapToGrid w:val="0"/>
              <w:spacing w:line="560" w:lineRule="exact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（</w:t>
            </w:r>
            <w:r>
              <w:rPr>
                <w:rFonts w:ascii="仿宋_GB2312" w:hAnsi="仿宋"/>
                <w:sz w:val="24"/>
              </w:rPr>
              <w:t>简述该</w:t>
            </w:r>
            <w:r>
              <w:rPr>
                <w:rFonts w:ascii="仿宋_GB2312" w:hAnsi="仿宋" w:hint="eastAsia"/>
                <w:sz w:val="24"/>
              </w:rPr>
              <w:t>产品</w:t>
            </w:r>
            <w:r>
              <w:rPr>
                <w:rFonts w:ascii="仿宋_GB2312" w:hAnsi="仿宋"/>
                <w:sz w:val="24"/>
              </w:rPr>
              <w:t>的实际应用时间、主要应用地区、应用规模、应用效果</w:t>
            </w:r>
            <w:r>
              <w:rPr>
                <w:rFonts w:ascii="仿宋_GB2312" w:hAnsi="仿宋" w:hint="eastAsia"/>
                <w:sz w:val="24"/>
              </w:rPr>
              <w:t>、用户反馈及获奖情况）</w:t>
            </w:r>
          </w:p>
        </w:tc>
      </w:tr>
      <w:tr w:rsidR="0066231F" w:rsidTr="00C264E0">
        <w:trPr>
          <w:trHeight w:val="1544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1F" w:rsidRDefault="00115B2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未来</w:t>
            </w:r>
            <w:r>
              <w:rPr>
                <w:rFonts w:ascii="仿宋_GB2312" w:hAnsi="仿宋_GB2312" w:cs="仿宋_GB2312"/>
                <w:sz w:val="24"/>
              </w:rPr>
              <w:t>应用前景分析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31F" w:rsidRDefault="00115B2C" w:rsidP="00C264E0">
            <w:pPr>
              <w:adjustRightInd w:val="0"/>
              <w:snapToGrid w:val="0"/>
              <w:spacing w:beforeLines="50" w:line="560" w:lineRule="exact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4"/>
              </w:rPr>
              <w:t>（</w:t>
            </w:r>
            <w:r>
              <w:rPr>
                <w:rFonts w:ascii="仿宋_GB2312" w:hAnsi="仿宋"/>
                <w:sz w:val="24"/>
              </w:rPr>
              <w:t>简述该</w:t>
            </w:r>
            <w:r>
              <w:rPr>
                <w:rFonts w:ascii="仿宋_GB2312" w:hAnsi="仿宋" w:hint="eastAsia"/>
                <w:sz w:val="24"/>
              </w:rPr>
              <w:t>产品</w:t>
            </w:r>
            <w:r>
              <w:rPr>
                <w:rFonts w:ascii="仿宋_GB2312" w:hAnsi="仿宋"/>
                <w:sz w:val="24"/>
              </w:rPr>
              <w:t>在未来的应用前景和推广价值</w:t>
            </w:r>
            <w:r>
              <w:rPr>
                <w:rFonts w:ascii="仿宋_GB2312" w:hAnsi="仿宋" w:hint="eastAsia"/>
                <w:sz w:val="24"/>
              </w:rPr>
              <w:t>）</w:t>
            </w:r>
          </w:p>
        </w:tc>
      </w:tr>
    </w:tbl>
    <w:p w:rsidR="0066231F" w:rsidRDefault="0066231F">
      <w:bookmarkStart w:id="0" w:name="_GoBack"/>
      <w:bookmarkEnd w:id="0"/>
    </w:p>
    <w:sectPr w:rsidR="0066231F" w:rsidSect="0066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2C" w:rsidRDefault="00115B2C" w:rsidP="00C264E0">
      <w:r>
        <w:separator/>
      </w:r>
    </w:p>
  </w:endnote>
  <w:endnote w:type="continuationSeparator" w:id="1">
    <w:p w:rsidR="00115B2C" w:rsidRDefault="00115B2C" w:rsidP="00C2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2C" w:rsidRDefault="00115B2C" w:rsidP="00C264E0">
      <w:r>
        <w:separator/>
      </w:r>
    </w:p>
  </w:footnote>
  <w:footnote w:type="continuationSeparator" w:id="1">
    <w:p w:rsidR="00115B2C" w:rsidRDefault="00115B2C" w:rsidP="00C26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NmQzNWY4ZWM1OWVmZmUzN2Y2NDM0OTkwZDNkNzcifQ=="/>
  </w:docVars>
  <w:rsids>
    <w:rsidRoot w:val="67C65228"/>
    <w:rsid w:val="00115B2C"/>
    <w:rsid w:val="0066231F"/>
    <w:rsid w:val="00C264E0"/>
    <w:rsid w:val="67C6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31F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64E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2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64E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小俅俅恭喜通关</dc:creator>
  <cp:lastModifiedBy>admin</cp:lastModifiedBy>
  <cp:revision>2</cp:revision>
  <dcterms:created xsi:type="dcterms:W3CDTF">2024-05-07T01:25:00Z</dcterms:created>
  <dcterms:modified xsi:type="dcterms:W3CDTF">2024-05-07T02:02:00Z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723B2B8101EC4F109DA3B9E6BA121C3C_11</vt:lpwstr>
  </property>
</Properties>
</file>